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D3C7" w14:textId="77777777" w:rsidR="00466CB3" w:rsidRPr="00966B6D" w:rsidRDefault="00466CB3" w:rsidP="00E46FA8">
      <w:pPr>
        <w:ind w:right="29"/>
        <w:jc w:val="center"/>
        <w:rPr>
          <w:rFonts w:ascii="Arial" w:hAnsi="Arial" w:cs="Arial"/>
          <w:sz w:val="20"/>
          <w:szCs w:val="20"/>
          <w:lang w:val="en-GB"/>
        </w:rPr>
      </w:pPr>
      <w:r w:rsidRPr="00966B6D">
        <w:rPr>
          <w:rFonts w:ascii="Arial" w:hAnsi="Arial" w:cs="Arial"/>
          <w:sz w:val="20"/>
          <w:szCs w:val="20"/>
          <w:lang w:val="en-GB"/>
        </w:rPr>
        <w:t>ATTACHMENT</w:t>
      </w:r>
    </w:p>
    <w:p w14:paraId="0D8D7680" w14:textId="77777777" w:rsidR="00466CB3" w:rsidRPr="00966B6D" w:rsidRDefault="00466CB3" w:rsidP="00E46FA8">
      <w:pPr>
        <w:jc w:val="center"/>
        <w:rPr>
          <w:rFonts w:ascii="Arial" w:hAnsi="Arial" w:cs="Arial"/>
          <w:smallCaps/>
          <w:sz w:val="20"/>
          <w:szCs w:val="20"/>
          <w:lang w:val="en-GB"/>
        </w:rPr>
      </w:pPr>
      <w:r w:rsidRPr="00966B6D">
        <w:rPr>
          <w:rFonts w:ascii="Arial" w:hAnsi="Arial" w:cs="Arial"/>
          <w:smallCaps/>
          <w:sz w:val="20"/>
          <w:szCs w:val="20"/>
          <w:lang w:val="en-GB"/>
        </w:rPr>
        <w:t xml:space="preserve">TABLE OF COMMENTS </w:t>
      </w:r>
    </w:p>
    <w:p w14:paraId="0707D3FC" w14:textId="77777777" w:rsidR="00466CB3" w:rsidRDefault="00466CB3" w:rsidP="00E46FA8">
      <w:pPr>
        <w:jc w:val="center"/>
        <w:rPr>
          <w:rFonts w:ascii="Arial" w:hAnsi="Arial" w:cs="Arial"/>
          <w:smallCaps/>
          <w:sz w:val="20"/>
          <w:szCs w:val="20"/>
          <w:lang w:val="en-GB"/>
        </w:rPr>
      </w:pPr>
    </w:p>
    <w:p w14:paraId="525C28F6" w14:textId="5C74F76A" w:rsidR="00170849" w:rsidRPr="00170849" w:rsidRDefault="00C71DBD" w:rsidP="00C71DBD">
      <w:pPr>
        <w:tabs>
          <w:tab w:val="center" w:pos="6480"/>
          <w:tab w:val="left" w:pos="11940"/>
        </w:tabs>
        <w:rPr>
          <w:rFonts w:ascii="Arial" w:hAnsi="Arial" w:cs="Arial"/>
          <w:smallCaps/>
          <w:sz w:val="20"/>
          <w:szCs w:val="20"/>
          <w:lang w:val="en-GB"/>
        </w:rPr>
      </w:pPr>
      <w:r>
        <w:rPr>
          <w:rFonts w:ascii="Arial" w:hAnsi="Arial" w:cs="Arial"/>
          <w:smallCaps/>
          <w:sz w:val="20"/>
          <w:szCs w:val="20"/>
          <w:lang w:val="en-GB"/>
        </w:rPr>
        <w:tab/>
      </w:r>
      <w:r w:rsidR="00170849" w:rsidRPr="00170849">
        <w:rPr>
          <w:rFonts w:ascii="Arial" w:hAnsi="Arial" w:cs="Arial"/>
          <w:smallCaps/>
          <w:sz w:val="20"/>
          <w:szCs w:val="20"/>
          <w:lang w:val="en-GB"/>
        </w:rPr>
        <w:t xml:space="preserve">COMMENTS TO ISSUES RAISED IN CONSULTATION PAPER </w:t>
      </w:r>
      <w:r w:rsidR="007540B2">
        <w:rPr>
          <w:rFonts w:ascii="Arial" w:hAnsi="Arial" w:cs="Arial"/>
          <w:smallCaps/>
          <w:sz w:val="20"/>
          <w:szCs w:val="20"/>
          <w:lang w:val="en-GB"/>
        </w:rPr>
        <w:t>NO. 1/2016</w:t>
      </w:r>
      <w:r>
        <w:rPr>
          <w:rFonts w:ascii="Arial" w:hAnsi="Arial" w:cs="Arial"/>
          <w:smallCaps/>
          <w:sz w:val="20"/>
          <w:szCs w:val="20"/>
          <w:lang w:val="en-GB"/>
        </w:rPr>
        <w:tab/>
      </w:r>
    </w:p>
    <w:p w14:paraId="349C4AF9" w14:textId="77777777" w:rsidR="00170849" w:rsidRDefault="00170849" w:rsidP="00E46FA8">
      <w:pPr>
        <w:jc w:val="center"/>
        <w:rPr>
          <w:rFonts w:ascii="Arial Bold" w:hAnsi="Arial Bold" w:cs="Arial"/>
          <w:caps/>
          <w:sz w:val="20"/>
          <w:szCs w:val="20"/>
          <w:lang w:val="en-GB"/>
        </w:rPr>
      </w:pPr>
    </w:p>
    <w:p w14:paraId="5F84BE6B" w14:textId="77777777" w:rsidR="007540B2" w:rsidRPr="007540B2" w:rsidRDefault="007540B2" w:rsidP="007540B2">
      <w:pPr>
        <w:tabs>
          <w:tab w:val="left" w:pos="0"/>
        </w:tabs>
        <w:jc w:val="center"/>
        <w:rPr>
          <w:rFonts w:ascii="Arial" w:eastAsia="SimSun" w:hAnsi="Arial" w:cs="Arial"/>
          <w:bCs w:val="0"/>
          <w:color w:val="auto"/>
          <w:sz w:val="20"/>
          <w:szCs w:val="20"/>
          <w:lang w:val="en-MY" w:eastAsia="zh-CN"/>
        </w:rPr>
      </w:pPr>
      <w:r w:rsidRPr="007540B2">
        <w:rPr>
          <w:rFonts w:ascii="Arial" w:eastAsia="SimSun" w:hAnsi="Arial" w:cs="Arial"/>
          <w:bCs w:val="0"/>
          <w:color w:val="auto"/>
          <w:sz w:val="20"/>
          <w:szCs w:val="20"/>
          <w:lang w:val="en-MY" w:eastAsia="zh-CN"/>
        </w:rPr>
        <w:t xml:space="preserve">REVIEW OF THE FRAMEWORK FOR COLLECTIVE INVESTMENT SCHEMES </w:t>
      </w:r>
    </w:p>
    <w:p w14:paraId="09180FA0" w14:textId="0289F647" w:rsidR="00E93EEF" w:rsidRPr="00E93EEF" w:rsidRDefault="007540B2" w:rsidP="007540B2">
      <w:pPr>
        <w:tabs>
          <w:tab w:val="left" w:pos="0"/>
        </w:tabs>
        <w:jc w:val="center"/>
        <w:rPr>
          <w:rFonts w:ascii="Arial Bold" w:hAnsi="Arial Bold" w:cs="Arial"/>
          <w:caps/>
          <w:sz w:val="20"/>
          <w:szCs w:val="20"/>
          <w:lang w:val="en-MY"/>
        </w:rPr>
      </w:pPr>
      <w:r w:rsidRPr="007540B2">
        <w:rPr>
          <w:rFonts w:ascii="Arial" w:eastAsia="SimSun" w:hAnsi="Arial" w:cs="Arial"/>
          <w:color w:val="auto"/>
          <w:sz w:val="20"/>
          <w:szCs w:val="20"/>
          <w:lang w:eastAsia="zh-CN"/>
        </w:rPr>
        <w:t>UNDER THE MAIN MARKET LISTING REQUIREMENTS</w:t>
      </w:r>
    </w:p>
    <w:p w14:paraId="7B1C10A3" w14:textId="77777777" w:rsidR="008F7328" w:rsidRDefault="008F7328" w:rsidP="00E46FA8">
      <w:pPr>
        <w:rPr>
          <w:rFonts w:ascii="Arial" w:hAnsi="Arial" w:cs="Arial"/>
          <w:sz w:val="20"/>
          <w:szCs w:val="20"/>
          <w:lang w:val="en-GB"/>
        </w:rPr>
      </w:pPr>
    </w:p>
    <w:p w14:paraId="64CC61DB" w14:textId="77777777" w:rsidR="00BE5057" w:rsidRPr="00170849" w:rsidRDefault="00BE5057" w:rsidP="00E46FA8">
      <w:pPr>
        <w:rPr>
          <w:rFonts w:ascii="Arial" w:hAnsi="Arial" w:cs="Arial"/>
          <w:sz w:val="20"/>
          <w:szCs w:val="20"/>
          <w:lang w:val="en-GB"/>
        </w:rPr>
      </w:pPr>
    </w:p>
    <w:p w14:paraId="7EB74129"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Regulatory Policy &amp; Advisory</w:t>
      </w:r>
    </w:p>
    <w:p w14:paraId="574BBD2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Bursa Malaysia Berhad</w:t>
      </w:r>
    </w:p>
    <w:p w14:paraId="0FA4535E"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9</w:t>
      </w:r>
      <w:r>
        <w:rPr>
          <w:rFonts w:ascii="Arial" w:hAnsi="Arial" w:cs="Arial"/>
          <w:sz w:val="20"/>
          <w:szCs w:val="20"/>
          <w:vertAlign w:val="superscript"/>
          <w:lang w:val="en-GB"/>
        </w:rPr>
        <w:t>th</w:t>
      </w:r>
      <w:r>
        <w:rPr>
          <w:rFonts w:ascii="Arial" w:hAnsi="Arial" w:cs="Arial"/>
          <w:sz w:val="20"/>
          <w:szCs w:val="20"/>
          <w:lang w:val="en-GB"/>
        </w:rPr>
        <w:t xml:space="preserve"> Floor, Exchange Square</w:t>
      </w:r>
    </w:p>
    <w:p w14:paraId="2E1EFA97"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Bukit Kewangan</w:t>
      </w:r>
    </w:p>
    <w:p w14:paraId="75804A98"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50200 Kuala Lumpur</w:t>
      </w:r>
    </w:p>
    <w:p w14:paraId="55BA9DF5" w14:textId="77777777" w:rsidR="00466CB3" w:rsidRPr="00170849" w:rsidRDefault="00F16C95" w:rsidP="00E46FA8">
      <w:pPr>
        <w:rPr>
          <w:rFonts w:ascii="Arial" w:hAnsi="Arial" w:cs="Arial"/>
          <w:sz w:val="20"/>
          <w:szCs w:val="20"/>
          <w:lang w:val="en-GB"/>
        </w:rPr>
      </w:pPr>
      <w:r>
        <w:rPr>
          <w:rFonts w:ascii="Arial" w:hAnsi="Arial" w:cs="Arial"/>
          <w:sz w:val="20"/>
          <w:szCs w:val="20"/>
          <w:lang w:val="en-GB"/>
        </w:rPr>
        <w:t xml:space="preserve">Electronic mail:  </w:t>
      </w:r>
      <w:hyperlink r:id="rId11" w:history="1">
        <w:r>
          <w:rPr>
            <w:rStyle w:val="Hyperlink"/>
            <w:rFonts w:ascii="Arial" w:hAnsi="Arial" w:cs="Arial"/>
            <w:sz w:val="20"/>
            <w:szCs w:val="20"/>
            <w:lang w:val="en-GB"/>
          </w:rPr>
          <w:t>norlailamohamad@bursamalaysia.com</w:t>
        </w:r>
      </w:hyperlink>
      <w:hyperlink r:id="rId12" w:history="1"/>
    </w:p>
    <w:p w14:paraId="734A99D7" w14:textId="77777777" w:rsidR="00466CB3" w:rsidRPr="00966B6D" w:rsidRDefault="003823A1" w:rsidP="00E46FA8">
      <w:pPr>
        <w:rPr>
          <w:rFonts w:ascii="Arial" w:hAnsi="Arial" w:cs="Arial"/>
          <w:sz w:val="20"/>
          <w:szCs w:val="20"/>
          <w:lang w:val="en-GB"/>
        </w:rPr>
      </w:pPr>
      <w:r w:rsidRPr="003823A1">
        <w:rPr>
          <w:rFonts w:ascii="Arial" w:hAnsi="Arial" w:cs="Arial"/>
          <w:sz w:val="20"/>
          <w:szCs w:val="20"/>
          <w:lang w:val="en-GB"/>
        </w:rPr>
        <w:t>Facsimile: +603-</w:t>
      </w:r>
      <w:r w:rsidRPr="003823A1">
        <w:rPr>
          <w:rFonts w:ascii="Arial" w:hAnsi="Arial" w:cs="Arial"/>
          <w:color w:val="auto"/>
          <w:sz w:val="20"/>
          <w:szCs w:val="20"/>
          <w:lang w:val="en-GB"/>
        </w:rPr>
        <w:t>2732 0065</w:t>
      </w:r>
    </w:p>
    <w:p w14:paraId="0FFCC525" w14:textId="77777777" w:rsidR="00466CB3" w:rsidRPr="00966B6D" w:rsidRDefault="00466CB3" w:rsidP="00E46FA8">
      <w:pPr>
        <w:pBdr>
          <w:bottom w:val="single" w:sz="4" w:space="1" w:color="auto"/>
        </w:pBdr>
        <w:jc w:val="center"/>
        <w:rPr>
          <w:rFonts w:ascii="Arial" w:hAnsi="Arial" w:cs="Arial"/>
          <w:sz w:val="20"/>
          <w:szCs w:val="20"/>
          <w:lang w:val="en-GB"/>
        </w:rPr>
      </w:pPr>
    </w:p>
    <w:p w14:paraId="6F23CF9D" w14:textId="77777777" w:rsidR="00915D71" w:rsidRPr="00966B6D" w:rsidRDefault="00915D71" w:rsidP="00E46FA8">
      <w:pPr>
        <w:spacing w:before="120"/>
        <w:jc w:val="both"/>
        <w:rPr>
          <w:rFonts w:ascii="Arial" w:hAnsi="Arial" w:cs="Arial"/>
          <w:sz w:val="20"/>
          <w:szCs w:val="20"/>
          <w:lang w:val="en-GB"/>
        </w:rPr>
      </w:pPr>
    </w:p>
    <w:tbl>
      <w:tblPr>
        <w:tblW w:w="13050" w:type="dxa"/>
        <w:tblInd w:w="108" w:type="dxa"/>
        <w:tblLook w:val="04A0" w:firstRow="1" w:lastRow="0" w:firstColumn="1" w:lastColumn="0" w:noHBand="0" w:noVBand="1"/>
      </w:tblPr>
      <w:tblGrid>
        <w:gridCol w:w="4590"/>
        <w:gridCol w:w="306"/>
        <w:gridCol w:w="8154"/>
      </w:tblGrid>
      <w:tr w:rsidR="00915D71" w:rsidRPr="00966B6D" w14:paraId="6FED9A57" w14:textId="77777777" w:rsidTr="00C55563">
        <w:tc>
          <w:tcPr>
            <w:tcW w:w="4590" w:type="dxa"/>
          </w:tcPr>
          <w:p w14:paraId="4BE0BC8F" w14:textId="77777777" w:rsidR="00775F53"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NAME OF RESPONDENT</w:t>
            </w:r>
            <w:r w:rsidRPr="00966B6D">
              <w:rPr>
                <w:rFonts w:ascii="Arial" w:hAnsi="Arial" w:cs="Arial"/>
                <w:sz w:val="20"/>
                <w:szCs w:val="20"/>
                <w:lang w:val="en-GB"/>
              </w:rPr>
              <w:tab/>
            </w:r>
          </w:p>
          <w:p w14:paraId="07AEA3FA"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ab/>
            </w:r>
            <w:r w:rsidRPr="00966B6D">
              <w:rPr>
                <w:rFonts w:ascii="Arial" w:hAnsi="Arial" w:cs="Arial"/>
                <w:sz w:val="20"/>
                <w:szCs w:val="20"/>
                <w:lang w:val="en-GB"/>
              </w:rPr>
              <w:tab/>
            </w:r>
            <w:r w:rsidRPr="00966B6D">
              <w:rPr>
                <w:rFonts w:ascii="Arial" w:hAnsi="Arial" w:cs="Arial"/>
                <w:sz w:val="20"/>
                <w:szCs w:val="20"/>
                <w:lang w:val="en-GB"/>
              </w:rPr>
              <w:tab/>
            </w:r>
          </w:p>
        </w:tc>
        <w:tc>
          <w:tcPr>
            <w:tcW w:w="306" w:type="dxa"/>
          </w:tcPr>
          <w:p w14:paraId="51D5621F"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022210DD" w14:textId="77777777" w:rsidR="00915D71" w:rsidRPr="00966B6D" w:rsidRDefault="00915D71" w:rsidP="00E46FA8">
            <w:pPr>
              <w:jc w:val="both"/>
              <w:rPr>
                <w:rFonts w:ascii="Arial" w:hAnsi="Arial" w:cs="Arial"/>
                <w:sz w:val="20"/>
                <w:szCs w:val="20"/>
                <w:lang w:val="en-GB"/>
              </w:rPr>
            </w:pPr>
          </w:p>
        </w:tc>
      </w:tr>
      <w:tr w:rsidR="00170849" w:rsidRPr="00966B6D" w14:paraId="69A8500B" w14:textId="77777777" w:rsidTr="00C55563">
        <w:tc>
          <w:tcPr>
            <w:tcW w:w="4590" w:type="dxa"/>
          </w:tcPr>
          <w:p w14:paraId="0946F452" w14:textId="77777777" w:rsidR="00170849" w:rsidRDefault="00170849" w:rsidP="00E46FA8">
            <w:pPr>
              <w:jc w:val="both"/>
              <w:rPr>
                <w:rFonts w:ascii="Arial" w:hAnsi="Arial" w:cs="Arial"/>
                <w:sz w:val="20"/>
                <w:szCs w:val="20"/>
                <w:lang w:val="en-GB"/>
              </w:rPr>
            </w:pPr>
            <w:r>
              <w:rPr>
                <w:rFonts w:ascii="Arial" w:hAnsi="Arial" w:cs="Arial"/>
                <w:sz w:val="20"/>
                <w:szCs w:val="20"/>
                <w:lang w:val="en-GB"/>
              </w:rPr>
              <w:t>NAME OF COMPANY</w:t>
            </w:r>
          </w:p>
          <w:p w14:paraId="0217A9D0" w14:textId="77777777" w:rsidR="00170849" w:rsidRPr="00966B6D" w:rsidRDefault="00170849" w:rsidP="00E46FA8">
            <w:pPr>
              <w:jc w:val="both"/>
              <w:rPr>
                <w:rFonts w:ascii="Arial" w:hAnsi="Arial" w:cs="Arial"/>
                <w:sz w:val="20"/>
                <w:szCs w:val="20"/>
                <w:lang w:val="en-GB"/>
              </w:rPr>
            </w:pPr>
          </w:p>
        </w:tc>
        <w:tc>
          <w:tcPr>
            <w:tcW w:w="306" w:type="dxa"/>
          </w:tcPr>
          <w:p w14:paraId="60DA30A1" w14:textId="77777777" w:rsidR="00170849" w:rsidRPr="00966B6D" w:rsidRDefault="00170849" w:rsidP="00E46FA8">
            <w:pPr>
              <w:jc w:val="both"/>
              <w:rPr>
                <w:rFonts w:ascii="Arial" w:hAnsi="Arial" w:cs="Arial"/>
                <w:sz w:val="20"/>
                <w:szCs w:val="20"/>
                <w:lang w:val="en-GB"/>
              </w:rPr>
            </w:pPr>
            <w:r>
              <w:rPr>
                <w:rFonts w:ascii="Arial" w:hAnsi="Arial" w:cs="Arial"/>
                <w:sz w:val="20"/>
                <w:szCs w:val="20"/>
                <w:lang w:val="en-GB"/>
              </w:rPr>
              <w:t>:</w:t>
            </w:r>
          </w:p>
        </w:tc>
        <w:tc>
          <w:tcPr>
            <w:tcW w:w="8154" w:type="dxa"/>
          </w:tcPr>
          <w:p w14:paraId="2D8886CE" w14:textId="77777777" w:rsidR="00170849" w:rsidRPr="00966B6D" w:rsidRDefault="00170849" w:rsidP="00E46FA8">
            <w:pPr>
              <w:jc w:val="both"/>
              <w:rPr>
                <w:rFonts w:ascii="Arial" w:hAnsi="Arial" w:cs="Arial"/>
                <w:sz w:val="20"/>
                <w:szCs w:val="20"/>
                <w:lang w:val="en-GB"/>
              </w:rPr>
            </w:pPr>
          </w:p>
        </w:tc>
      </w:tr>
      <w:tr w:rsidR="00915D71" w:rsidRPr="00966B6D" w14:paraId="15E38B50" w14:textId="77777777" w:rsidTr="00C55563">
        <w:tc>
          <w:tcPr>
            <w:tcW w:w="4590" w:type="dxa"/>
          </w:tcPr>
          <w:p w14:paraId="7913B393"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CONTACT PERSON &amp; CONTACT NUMBER</w:t>
            </w:r>
          </w:p>
          <w:p w14:paraId="03DCF8BB" w14:textId="77777777" w:rsidR="00915D71" w:rsidRPr="00966B6D" w:rsidRDefault="00915D71" w:rsidP="00E46FA8">
            <w:pPr>
              <w:jc w:val="both"/>
              <w:rPr>
                <w:rFonts w:ascii="Arial" w:hAnsi="Arial" w:cs="Arial"/>
                <w:sz w:val="20"/>
                <w:szCs w:val="20"/>
                <w:lang w:val="en-GB"/>
              </w:rPr>
            </w:pPr>
          </w:p>
        </w:tc>
        <w:tc>
          <w:tcPr>
            <w:tcW w:w="306" w:type="dxa"/>
          </w:tcPr>
          <w:p w14:paraId="4F3EC7D1"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36848B5F" w14:textId="77777777" w:rsidR="00915D71" w:rsidRPr="00966B6D" w:rsidRDefault="00915D71" w:rsidP="00E46FA8">
            <w:pPr>
              <w:jc w:val="both"/>
              <w:rPr>
                <w:rFonts w:ascii="Arial" w:hAnsi="Arial" w:cs="Arial"/>
                <w:sz w:val="20"/>
                <w:szCs w:val="20"/>
                <w:lang w:val="en-GB"/>
              </w:rPr>
            </w:pPr>
          </w:p>
        </w:tc>
      </w:tr>
      <w:tr w:rsidR="00915D71" w:rsidRPr="00966B6D" w14:paraId="3A6062DE" w14:textId="77777777" w:rsidTr="00C55563">
        <w:tc>
          <w:tcPr>
            <w:tcW w:w="4590" w:type="dxa"/>
          </w:tcPr>
          <w:p w14:paraId="556440B2"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EMAIL ADDRESS</w:t>
            </w:r>
          </w:p>
          <w:p w14:paraId="0212D531" w14:textId="77777777" w:rsidR="00915D71" w:rsidRPr="00966B6D" w:rsidRDefault="00915D71" w:rsidP="00E46FA8">
            <w:pPr>
              <w:jc w:val="both"/>
              <w:rPr>
                <w:rFonts w:ascii="Arial" w:hAnsi="Arial" w:cs="Arial"/>
                <w:sz w:val="20"/>
                <w:szCs w:val="20"/>
                <w:lang w:val="en-GB"/>
              </w:rPr>
            </w:pPr>
          </w:p>
        </w:tc>
        <w:tc>
          <w:tcPr>
            <w:tcW w:w="306" w:type="dxa"/>
          </w:tcPr>
          <w:p w14:paraId="27897B30" w14:textId="77777777" w:rsidR="00915D71" w:rsidRPr="00966B6D" w:rsidRDefault="00915D71" w:rsidP="00E46FA8">
            <w:pPr>
              <w:jc w:val="both"/>
              <w:rPr>
                <w:rFonts w:ascii="Arial" w:hAnsi="Arial" w:cs="Arial"/>
                <w:sz w:val="20"/>
                <w:szCs w:val="20"/>
                <w:lang w:val="en-GB"/>
              </w:rPr>
            </w:pPr>
            <w:r w:rsidRPr="00966B6D">
              <w:rPr>
                <w:rFonts w:ascii="Arial" w:hAnsi="Arial" w:cs="Arial"/>
                <w:sz w:val="20"/>
                <w:szCs w:val="20"/>
                <w:lang w:val="en-GB"/>
              </w:rPr>
              <w:t>:</w:t>
            </w:r>
          </w:p>
        </w:tc>
        <w:tc>
          <w:tcPr>
            <w:tcW w:w="8154" w:type="dxa"/>
          </w:tcPr>
          <w:p w14:paraId="6047B7BB" w14:textId="77777777" w:rsidR="00915D71" w:rsidRPr="00966B6D" w:rsidRDefault="00915D71" w:rsidP="00E46FA8">
            <w:pPr>
              <w:jc w:val="both"/>
              <w:rPr>
                <w:rFonts w:ascii="Arial" w:hAnsi="Arial" w:cs="Arial"/>
                <w:sz w:val="20"/>
                <w:szCs w:val="20"/>
                <w:lang w:val="en-GB"/>
              </w:rPr>
            </w:pPr>
          </w:p>
        </w:tc>
      </w:tr>
    </w:tbl>
    <w:p w14:paraId="1EBDA1A3" w14:textId="77777777" w:rsidR="00E46FA8" w:rsidRDefault="00E46FA8" w:rsidP="00A92F37">
      <w:pPr>
        <w:jc w:val="both"/>
        <w:rPr>
          <w:rFonts w:ascii="Arial" w:hAnsi="Arial" w:cs="Arial"/>
          <w:sz w:val="20"/>
          <w:szCs w:val="20"/>
          <w:lang w:val="en-GB"/>
        </w:rPr>
      </w:pPr>
    </w:p>
    <w:tbl>
      <w:tblPr>
        <w:tblpPr w:leftFromText="180" w:rightFromText="180" w:vertAnchor="text" w:tblpY="1"/>
        <w:tblOverlap w:val="never"/>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2"/>
        <w:gridCol w:w="6812"/>
      </w:tblGrid>
      <w:tr w:rsidR="00B45932" w14:paraId="251EF033" w14:textId="77777777" w:rsidTr="00124B0C">
        <w:trPr>
          <w:tblHeader/>
        </w:trPr>
        <w:tc>
          <w:tcPr>
            <w:tcW w:w="6238" w:type="dxa"/>
            <w:gridSpan w:val="2"/>
            <w:shd w:val="clear" w:color="auto" w:fill="D9D9D9"/>
          </w:tcPr>
          <w:p w14:paraId="6BEEAC86" w14:textId="77777777" w:rsidR="00B45932" w:rsidRPr="00E46FA8" w:rsidRDefault="00B45932" w:rsidP="00124B0C">
            <w:pPr>
              <w:spacing w:before="60" w:after="60"/>
              <w:jc w:val="center"/>
              <w:rPr>
                <w:rFonts w:ascii="Arial" w:hAnsi="Arial" w:cs="Arial"/>
                <w:sz w:val="20"/>
                <w:szCs w:val="20"/>
                <w:lang w:val="en-GB"/>
              </w:rPr>
            </w:pPr>
            <w:r w:rsidRPr="00E46FA8">
              <w:rPr>
                <w:rFonts w:ascii="Arial" w:hAnsi="Arial" w:cs="Arial"/>
                <w:sz w:val="20"/>
                <w:szCs w:val="20"/>
                <w:lang w:val="en-GB"/>
              </w:rPr>
              <w:t>ISSUES</w:t>
            </w:r>
          </w:p>
        </w:tc>
        <w:tc>
          <w:tcPr>
            <w:tcW w:w="6812" w:type="dxa"/>
            <w:shd w:val="clear" w:color="auto" w:fill="D9D9D9"/>
          </w:tcPr>
          <w:p w14:paraId="3E5D875E" w14:textId="77777777" w:rsidR="00B45932" w:rsidRPr="00E46FA8" w:rsidRDefault="00B45932" w:rsidP="00124B0C">
            <w:pPr>
              <w:spacing w:before="60" w:after="60"/>
              <w:jc w:val="center"/>
              <w:rPr>
                <w:rFonts w:ascii="Arial" w:hAnsi="Arial" w:cs="Arial"/>
                <w:sz w:val="20"/>
                <w:szCs w:val="20"/>
                <w:lang w:val="en-GB"/>
              </w:rPr>
            </w:pPr>
            <w:r w:rsidRPr="00E46FA8">
              <w:rPr>
                <w:rFonts w:ascii="Arial" w:hAnsi="Arial" w:cs="Arial"/>
                <w:sz w:val="20"/>
                <w:szCs w:val="20"/>
                <w:lang w:val="en-GB"/>
              </w:rPr>
              <w:t>COMMENTS</w:t>
            </w:r>
          </w:p>
        </w:tc>
      </w:tr>
      <w:tr w:rsidR="00B45932" w14:paraId="069BD644" w14:textId="77777777" w:rsidTr="00124B0C">
        <w:tc>
          <w:tcPr>
            <w:tcW w:w="13050" w:type="dxa"/>
            <w:gridSpan w:val="3"/>
            <w:shd w:val="clear" w:color="auto" w:fill="F2DBDB"/>
          </w:tcPr>
          <w:p w14:paraId="2EF1A035" w14:textId="275C1E53" w:rsidR="00B45932" w:rsidRPr="00E46FA8" w:rsidRDefault="007540B2" w:rsidP="00124B0C">
            <w:pPr>
              <w:spacing w:before="40" w:after="40"/>
              <w:jc w:val="both"/>
              <w:rPr>
                <w:rFonts w:ascii="Arial" w:hAnsi="Arial" w:cs="Arial"/>
                <w:sz w:val="20"/>
                <w:szCs w:val="20"/>
                <w:lang w:val="en-GB"/>
              </w:rPr>
            </w:pPr>
            <w:r>
              <w:rPr>
                <w:rFonts w:ascii="Arial" w:hAnsi="Arial" w:cs="Arial"/>
                <w:sz w:val="20"/>
                <w:szCs w:val="20"/>
                <w:lang w:val="en-GB"/>
              </w:rPr>
              <w:t>PROPOSAL 1</w:t>
            </w:r>
          </w:p>
        </w:tc>
      </w:tr>
      <w:tr w:rsidR="00B45932" w:rsidRPr="00B45932" w14:paraId="634115C0" w14:textId="77777777" w:rsidTr="00124B0C">
        <w:tc>
          <w:tcPr>
            <w:tcW w:w="576" w:type="dxa"/>
          </w:tcPr>
          <w:p w14:paraId="2377AD58" w14:textId="45F15445" w:rsidR="00B45932" w:rsidRPr="00E46FA8" w:rsidRDefault="00B45932" w:rsidP="00124B0C">
            <w:pPr>
              <w:numPr>
                <w:ilvl w:val="0"/>
                <w:numId w:val="11"/>
              </w:numPr>
              <w:jc w:val="center"/>
              <w:rPr>
                <w:rFonts w:ascii="Arial" w:hAnsi="Arial" w:cs="Arial"/>
                <w:b w:val="0"/>
                <w:sz w:val="20"/>
                <w:szCs w:val="20"/>
                <w:lang w:val="en-GB"/>
              </w:rPr>
            </w:pPr>
          </w:p>
        </w:tc>
        <w:tc>
          <w:tcPr>
            <w:tcW w:w="5662" w:type="dxa"/>
            <w:vAlign w:val="center"/>
          </w:tcPr>
          <w:p w14:paraId="5B67AA5D" w14:textId="77777777" w:rsidR="007540B2" w:rsidRDefault="007540B2" w:rsidP="00124B0C">
            <w:pPr>
              <w:pStyle w:val="ListParagraph"/>
              <w:tabs>
                <w:tab w:val="left" w:pos="720"/>
              </w:tabs>
              <w:spacing w:after="0" w:line="240" w:lineRule="auto"/>
              <w:ind w:left="0"/>
              <w:jc w:val="both"/>
              <w:rPr>
                <w:rFonts w:ascii="Arial" w:hAnsi="Arial" w:cs="Arial"/>
                <w:bCs/>
                <w:sz w:val="20"/>
                <w:szCs w:val="20"/>
              </w:rPr>
            </w:pPr>
            <w:r w:rsidRPr="007540B2">
              <w:rPr>
                <w:rFonts w:ascii="Arial" w:hAnsi="Arial" w:cs="Arial"/>
                <w:bCs/>
                <w:sz w:val="20"/>
                <w:szCs w:val="20"/>
              </w:rPr>
              <w:t>Do you have any other suggestion to enhance the framework for new issuance of units by a CIS? If yes, please provide your suggestions and the reasons for such suggestions.</w:t>
            </w:r>
          </w:p>
          <w:p w14:paraId="3F9D923C" w14:textId="32FF8675" w:rsidR="00022A53" w:rsidRPr="007540B2" w:rsidRDefault="00022A53" w:rsidP="00124B0C">
            <w:pPr>
              <w:pStyle w:val="ListParagraph"/>
              <w:tabs>
                <w:tab w:val="left" w:pos="720"/>
              </w:tabs>
              <w:spacing w:after="0" w:line="240" w:lineRule="auto"/>
              <w:ind w:left="0"/>
              <w:jc w:val="both"/>
              <w:rPr>
                <w:rFonts w:ascii="Arial" w:hAnsi="Arial" w:cs="Arial"/>
                <w:sz w:val="20"/>
                <w:szCs w:val="20"/>
              </w:rPr>
            </w:pPr>
          </w:p>
        </w:tc>
        <w:tc>
          <w:tcPr>
            <w:tcW w:w="6812" w:type="dxa"/>
          </w:tcPr>
          <w:p w14:paraId="1AFFD2A7" w14:textId="77777777" w:rsidR="00B45932" w:rsidRPr="00E46FA8" w:rsidRDefault="00B45932" w:rsidP="00124B0C">
            <w:pPr>
              <w:jc w:val="both"/>
              <w:rPr>
                <w:rFonts w:ascii="Arial" w:hAnsi="Arial" w:cs="Arial"/>
                <w:sz w:val="20"/>
                <w:szCs w:val="20"/>
                <w:lang w:val="en-GB"/>
              </w:rPr>
            </w:pPr>
          </w:p>
        </w:tc>
      </w:tr>
      <w:tr w:rsidR="00B45932" w:rsidRPr="00B45932" w14:paraId="33BB56BE" w14:textId="77777777" w:rsidTr="00124B0C">
        <w:tc>
          <w:tcPr>
            <w:tcW w:w="13050" w:type="dxa"/>
            <w:gridSpan w:val="3"/>
            <w:shd w:val="clear" w:color="auto" w:fill="F2DBDB"/>
          </w:tcPr>
          <w:p w14:paraId="6CD7F412" w14:textId="20636894" w:rsidR="00B45932" w:rsidRPr="00E46FA8" w:rsidRDefault="00B45932" w:rsidP="00124B0C">
            <w:pPr>
              <w:spacing w:before="40" w:after="40"/>
              <w:jc w:val="both"/>
              <w:rPr>
                <w:rFonts w:ascii="Arial" w:hAnsi="Arial" w:cs="Arial"/>
                <w:sz w:val="20"/>
                <w:szCs w:val="20"/>
                <w:lang w:val="en-GB"/>
              </w:rPr>
            </w:pPr>
            <w:r w:rsidRPr="00E46FA8">
              <w:rPr>
                <w:rFonts w:ascii="Arial" w:hAnsi="Arial" w:cs="Arial"/>
                <w:sz w:val="20"/>
                <w:szCs w:val="20"/>
                <w:lang w:val="en-GB"/>
              </w:rPr>
              <w:lastRenderedPageBreak/>
              <w:t xml:space="preserve">PROPOSAL </w:t>
            </w:r>
            <w:r w:rsidR="007540B2">
              <w:rPr>
                <w:rFonts w:ascii="Arial" w:hAnsi="Arial" w:cs="Arial"/>
                <w:sz w:val="20"/>
                <w:szCs w:val="20"/>
                <w:lang w:val="en-GB"/>
              </w:rPr>
              <w:t>2.1</w:t>
            </w:r>
          </w:p>
        </w:tc>
      </w:tr>
      <w:tr w:rsidR="00B45932" w:rsidRPr="00B45932" w14:paraId="3027AD26" w14:textId="77777777" w:rsidTr="00124B0C">
        <w:tc>
          <w:tcPr>
            <w:tcW w:w="576" w:type="dxa"/>
          </w:tcPr>
          <w:p w14:paraId="34FB88C5" w14:textId="4F3AE57A"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65C6821A" w14:textId="507FD70A" w:rsidR="007540B2" w:rsidRPr="007540B2" w:rsidRDefault="007540B2" w:rsidP="00124B0C">
            <w:pPr>
              <w:pStyle w:val="ListParagraph"/>
              <w:tabs>
                <w:tab w:val="left" w:pos="0"/>
                <w:tab w:val="left" w:pos="702"/>
              </w:tabs>
              <w:spacing w:after="0" w:line="240" w:lineRule="auto"/>
              <w:ind w:left="0" w:right="72"/>
              <w:contextualSpacing w:val="0"/>
              <w:jc w:val="both"/>
              <w:rPr>
                <w:rFonts w:ascii="Arial" w:eastAsia="Times New Roman" w:hAnsi="Arial" w:cs="Arial"/>
                <w:sz w:val="20"/>
                <w:szCs w:val="20"/>
              </w:rPr>
            </w:pPr>
            <w:r w:rsidRPr="0098363B">
              <w:rPr>
                <w:rFonts w:ascii="Arial" w:eastAsia="Times New Roman" w:hAnsi="Arial" w:cs="Arial"/>
                <w:sz w:val="20"/>
                <w:szCs w:val="20"/>
              </w:rPr>
              <w:t xml:space="preserve">Do you agree </w:t>
            </w:r>
            <w:r>
              <w:rPr>
                <w:rFonts w:ascii="Arial" w:eastAsia="Times New Roman" w:hAnsi="Arial" w:cs="Arial"/>
                <w:sz w:val="20"/>
                <w:szCs w:val="20"/>
              </w:rPr>
              <w:t>with the proposed minimum contents of</w:t>
            </w:r>
            <w:r w:rsidRPr="0098363B">
              <w:rPr>
                <w:rFonts w:ascii="Arial" w:eastAsia="Times New Roman" w:hAnsi="Arial" w:cs="Arial"/>
                <w:sz w:val="20"/>
                <w:szCs w:val="20"/>
              </w:rPr>
              <w:t xml:space="preserve"> the REIT Quarterly Report </w:t>
            </w:r>
            <w:r w:rsidRPr="007540B2">
              <w:rPr>
                <w:rFonts w:ascii="Arial" w:eastAsia="SimSun" w:hAnsi="Arial" w:cs="Arial"/>
                <w:bCs/>
                <w:sz w:val="20"/>
                <w:szCs w:val="20"/>
              </w:rPr>
              <w:t>[paragraph</w:t>
            </w:r>
            <w:r w:rsidR="00EA4EA8">
              <w:rPr>
                <w:rFonts w:ascii="Arial" w:eastAsia="SimSun" w:hAnsi="Arial" w:cs="Arial"/>
                <w:bCs/>
                <w:sz w:val="20"/>
                <w:szCs w:val="20"/>
              </w:rPr>
              <w:t>s</w:t>
            </w:r>
            <w:r w:rsidRPr="007540B2">
              <w:rPr>
                <w:rFonts w:ascii="Arial" w:eastAsia="SimSun" w:hAnsi="Arial" w:cs="Arial"/>
                <w:bCs/>
                <w:sz w:val="20"/>
                <w:szCs w:val="20"/>
              </w:rPr>
              <w:t xml:space="preserve"> </w:t>
            </w:r>
            <w:r w:rsidR="00EA4EA8">
              <w:rPr>
                <w:rFonts w:ascii="Arial" w:eastAsia="SimSun" w:hAnsi="Arial" w:cs="Arial"/>
                <w:bCs/>
                <w:sz w:val="20"/>
                <w:szCs w:val="20"/>
              </w:rPr>
              <w:t>14 and 15</w:t>
            </w:r>
            <w:r w:rsidRPr="007540B2">
              <w:rPr>
                <w:rFonts w:ascii="Arial" w:eastAsia="SimSun" w:hAnsi="Arial" w:cs="Arial"/>
                <w:bCs/>
                <w:sz w:val="20"/>
                <w:szCs w:val="20"/>
              </w:rPr>
              <w:t xml:space="preserve"> </w:t>
            </w:r>
            <w:r w:rsidRPr="007540B2">
              <w:rPr>
                <w:rFonts w:ascii="Arial" w:eastAsia="SimSun" w:hAnsi="Arial" w:cs="Arial"/>
                <w:bCs/>
                <w:sz w:val="20"/>
                <w:szCs w:val="20"/>
                <w:lang w:val="en-GB"/>
              </w:rPr>
              <w:t>of the Consultation Paper</w:t>
            </w:r>
            <w:r w:rsidRPr="007540B2">
              <w:rPr>
                <w:rFonts w:ascii="Arial" w:eastAsia="SimSun" w:hAnsi="Arial" w:cs="Arial"/>
                <w:bCs/>
                <w:sz w:val="20"/>
                <w:szCs w:val="20"/>
              </w:rPr>
              <w:t>]</w:t>
            </w:r>
            <w:r w:rsidRPr="007540B2">
              <w:rPr>
                <w:rFonts w:ascii="Arial" w:eastAsia="Times New Roman" w:hAnsi="Arial" w:cs="Arial"/>
                <w:sz w:val="20"/>
                <w:szCs w:val="20"/>
              </w:rPr>
              <w:t xml:space="preserve">? </w:t>
            </w:r>
          </w:p>
          <w:p w14:paraId="7A4A70B6" w14:textId="77777777" w:rsidR="007540B2" w:rsidRDefault="007540B2" w:rsidP="00124B0C">
            <w:pPr>
              <w:pStyle w:val="ListParagraph"/>
              <w:tabs>
                <w:tab w:val="left" w:pos="702"/>
              </w:tabs>
              <w:spacing w:after="0" w:line="240" w:lineRule="auto"/>
              <w:ind w:left="0" w:right="72"/>
              <w:contextualSpacing w:val="0"/>
              <w:jc w:val="both"/>
              <w:rPr>
                <w:rFonts w:ascii="Arial" w:eastAsia="Times New Roman" w:hAnsi="Arial" w:cs="Arial"/>
                <w:sz w:val="20"/>
                <w:szCs w:val="20"/>
              </w:rPr>
            </w:pPr>
          </w:p>
          <w:p w14:paraId="66D23856" w14:textId="14D2E34A" w:rsidR="007540B2" w:rsidRPr="0098363B" w:rsidRDefault="007540B2" w:rsidP="00124B0C">
            <w:pPr>
              <w:pStyle w:val="ListParagraph"/>
              <w:tabs>
                <w:tab w:val="left" w:pos="702"/>
              </w:tabs>
              <w:spacing w:after="0" w:line="240" w:lineRule="auto"/>
              <w:ind w:left="0" w:right="72"/>
              <w:contextualSpacing w:val="0"/>
              <w:jc w:val="both"/>
              <w:rPr>
                <w:rFonts w:ascii="Arial" w:eastAsia="Times New Roman" w:hAnsi="Arial" w:cs="Arial"/>
                <w:sz w:val="20"/>
                <w:szCs w:val="20"/>
              </w:rPr>
            </w:pPr>
            <w:r w:rsidRPr="0098363B">
              <w:rPr>
                <w:rFonts w:ascii="Arial" w:eastAsia="Times New Roman" w:hAnsi="Arial" w:cs="Arial"/>
                <w:sz w:val="20"/>
                <w:szCs w:val="20"/>
              </w:rPr>
              <w:t>Please provide your views and reasons for your views.</w:t>
            </w:r>
          </w:p>
          <w:p w14:paraId="0F43A246" w14:textId="54FAEA6A" w:rsidR="00022A53" w:rsidRPr="00E46FA8" w:rsidRDefault="00022A53" w:rsidP="00124B0C">
            <w:pPr>
              <w:jc w:val="both"/>
              <w:rPr>
                <w:rFonts w:ascii="Arial" w:hAnsi="Arial" w:cs="Arial"/>
                <w:b w:val="0"/>
                <w:sz w:val="20"/>
                <w:szCs w:val="20"/>
                <w:lang w:val="en-GB"/>
              </w:rPr>
            </w:pPr>
          </w:p>
        </w:tc>
        <w:tc>
          <w:tcPr>
            <w:tcW w:w="6812" w:type="dxa"/>
          </w:tcPr>
          <w:p w14:paraId="30B523B5" w14:textId="77777777" w:rsidR="00B45932" w:rsidRPr="00E46FA8" w:rsidRDefault="00B45932" w:rsidP="00124B0C">
            <w:pPr>
              <w:jc w:val="both"/>
              <w:rPr>
                <w:rFonts w:ascii="Arial" w:hAnsi="Arial" w:cs="Arial"/>
                <w:sz w:val="20"/>
                <w:szCs w:val="20"/>
                <w:lang w:val="en-GB"/>
              </w:rPr>
            </w:pPr>
          </w:p>
        </w:tc>
      </w:tr>
      <w:tr w:rsidR="00B45932" w:rsidRPr="00B45932" w14:paraId="3A8056C8" w14:textId="77777777" w:rsidTr="00124B0C">
        <w:tc>
          <w:tcPr>
            <w:tcW w:w="576" w:type="dxa"/>
          </w:tcPr>
          <w:p w14:paraId="7D2A4ED6" w14:textId="4C92304D"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27420C98" w14:textId="026F796A" w:rsidR="007540B2" w:rsidRDefault="007540B2" w:rsidP="00124B0C">
            <w:pPr>
              <w:pStyle w:val="ListParagraph"/>
              <w:tabs>
                <w:tab w:val="left" w:pos="720"/>
              </w:tabs>
              <w:spacing w:after="0" w:line="240" w:lineRule="auto"/>
              <w:ind w:left="0"/>
              <w:jc w:val="both"/>
              <w:rPr>
                <w:rFonts w:ascii="Arial" w:hAnsi="Arial" w:cs="Arial"/>
                <w:sz w:val="20"/>
                <w:szCs w:val="20"/>
              </w:rPr>
            </w:pPr>
            <w:r w:rsidRPr="0098363B">
              <w:rPr>
                <w:rFonts w:ascii="Arial" w:eastAsia="Times New Roman" w:hAnsi="Arial" w:cs="Arial"/>
                <w:sz w:val="20"/>
                <w:szCs w:val="20"/>
              </w:rPr>
              <w:t xml:space="preserve">Is there any other information which should be disclosed in the REIT Quarterly Report? If yes, </w:t>
            </w:r>
            <w:r w:rsidRPr="0098363B">
              <w:rPr>
                <w:rFonts w:ascii="Arial" w:hAnsi="Arial" w:cs="Arial"/>
                <w:sz w:val="20"/>
                <w:szCs w:val="20"/>
              </w:rPr>
              <w:t>please provide your suggestions and the reasons for such suggestions</w:t>
            </w:r>
            <w:r>
              <w:rPr>
                <w:rFonts w:ascii="Arial" w:hAnsi="Arial" w:cs="Arial"/>
                <w:sz w:val="20"/>
                <w:szCs w:val="20"/>
              </w:rPr>
              <w:t>?</w:t>
            </w:r>
          </w:p>
          <w:p w14:paraId="230075EB" w14:textId="2BE9F2F2" w:rsidR="00BE5057" w:rsidRPr="00AC7C52" w:rsidRDefault="00BE5057" w:rsidP="00124B0C">
            <w:pPr>
              <w:pStyle w:val="ListParagraph"/>
              <w:tabs>
                <w:tab w:val="left" w:pos="720"/>
              </w:tabs>
              <w:spacing w:after="0" w:line="240" w:lineRule="auto"/>
              <w:ind w:left="0"/>
              <w:jc w:val="both"/>
              <w:rPr>
                <w:rFonts w:ascii="Arial" w:hAnsi="Arial" w:cs="Arial"/>
                <w:sz w:val="20"/>
                <w:szCs w:val="20"/>
              </w:rPr>
            </w:pPr>
          </w:p>
        </w:tc>
        <w:tc>
          <w:tcPr>
            <w:tcW w:w="6812" w:type="dxa"/>
          </w:tcPr>
          <w:p w14:paraId="63B8902F" w14:textId="77777777" w:rsidR="00B45932" w:rsidRPr="00E46FA8" w:rsidRDefault="00B45932" w:rsidP="00124B0C">
            <w:pPr>
              <w:jc w:val="both"/>
              <w:rPr>
                <w:rFonts w:ascii="Arial" w:hAnsi="Arial" w:cs="Arial"/>
                <w:sz w:val="20"/>
                <w:szCs w:val="20"/>
                <w:lang w:val="en-GB"/>
              </w:rPr>
            </w:pPr>
          </w:p>
        </w:tc>
      </w:tr>
      <w:tr w:rsidR="00B45932" w:rsidRPr="00B45932" w14:paraId="2C77D12F" w14:textId="77777777" w:rsidTr="00124B0C">
        <w:tc>
          <w:tcPr>
            <w:tcW w:w="13050" w:type="dxa"/>
            <w:gridSpan w:val="3"/>
            <w:shd w:val="clear" w:color="auto" w:fill="F2DBDB"/>
          </w:tcPr>
          <w:p w14:paraId="688E0C39" w14:textId="7975E928" w:rsidR="00B45932" w:rsidRPr="00E46FA8" w:rsidRDefault="007540B2" w:rsidP="00124B0C">
            <w:pPr>
              <w:spacing w:before="40" w:after="40"/>
              <w:jc w:val="both"/>
              <w:rPr>
                <w:rFonts w:ascii="Arial" w:hAnsi="Arial" w:cs="Arial"/>
                <w:sz w:val="20"/>
                <w:szCs w:val="20"/>
                <w:lang w:val="en-GB"/>
              </w:rPr>
            </w:pPr>
            <w:r>
              <w:rPr>
                <w:rFonts w:ascii="Arial" w:hAnsi="Arial" w:cs="Arial"/>
                <w:sz w:val="20"/>
                <w:szCs w:val="20"/>
                <w:lang w:val="en-GB"/>
              </w:rPr>
              <w:t>PROPOSAL 2.2</w:t>
            </w:r>
          </w:p>
        </w:tc>
      </w:tr>
      <w:tr w:rsidR="00B45932" w:rsidRPr="00B45932" w14:paraId="3DC621D2" w14:textId="77777777" w:rsidTr="00124B0C">
        <w:tc>
          <w:tcPr>
            <w:tcW w:w="576" w:type="dxa"/>
          </w:tcPr>
          <w:p w14:paraId="0BA0AFD3" w14:textId="3CDAE722"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0A32D206" w14:textId="6BBC0477" w:rsidR="007540B2" w:rsidRPr="007540B2" w:rsidRDefault="007540B2" w:rsidP="00124B0C">
            <w:pPr>
              <w:jc w:val="both"/>
              <w:rPr>
                <w:rFonts w:ascii="Arial" w:hAnsi="Arial" w:cs="Arial"/>
                <w:b w:val="0"/>
                <w:sz w:val="20"/>
                <w:szCs w:val="20"/>
                <w:lang w:val="en-GB"/>
              </w:rPr>
            </w:pPr>
            <w:r w:rsidRPr="007540B2">
              <w:rPr>
                <w:rFonts w:ascii="Arial" w:hAnsi="Arial" w:cs="Arial"/>
                <w:b w:val="0"/>
                <w:sz w:val="20"/>
                <w:szCs w:val="20"/>
                <w:lang w:val="en-GB"/>
              </w:rPr>
              <w:t>Do you agree with the proposed minimum contents of the REIT annual report [paragraphs</w:t>
            </w:r>
            <w:r w:rsidR="00D7117E">
              <w:rPr>
                <w:rFonts w:ascii="Arial" w:hAnsi="Arial" w:cs="Arial"/>
                <w:b w:val="0"/>
                <w:sz w:val="20"/>
                <w:szCs w:val="20"/>
                <w:lang w:val="en-GB"/>
              </w:rPr>
              <w:t xml:space="preserve"> 21</w:t>
            </w:r>
            <w:r w:rsidRPr="007540B2">
              <w:rPr>
                <w:rFonts w:ascii="Arial" w:hAnsi="Arial" w:cs="Arial"/>
                <w:b w:val="0"/>
                <w:sz w:val="20"/>
                <w:szCs w:val="20"/>
                <w:lang w:val="en-GB"/>
              </w:rPr>
              <w:t xml:space="preserve"> to </w:t>
            </w:r>
            <w:r w:rsidR="00D7117E">
              <w:rPr>
                <w:rFonts w:ascii="Arial" w:hAnsi="Arial" w:cs="Arial"/>
                <w:b w:val="0"/>
                <w:sz w:val="20"/>
                <w:szCs w:val="20"/>
                <w:lang w:val="en-GB"/>
              </w:rPr>
              <w:t>26 o</w:t>
            </w:r>
            <w:r w:rsidRPr="007540B2">
              <w:rPr>
                <w:rFonts w:ascii="Arial" w:hAnsi="Arial" w:cs="Arial"/>
                <w:b w:val="0"/>
                <w:sz w:val="20"/>
                <w:szCs w:val="20"/>
                <w:lang w:val="en-GB"/>
              </w:rPr>
              <w:t>f the Consultation Paper]?</w:t>
            </w:r>
          </w:p>
          <w:p w14:paraId="5AAFE83A" w14:textId="77777777" w:rsidR="007540B2" w:rsidRPr="007540B2" w:rsidRDefault="007540B2" w:rsidP="00124B0C">
            <w:pPr>
              <w:jc w:val="both"/>
              <w:rPr>
                <w:rFonts w:ascii="Arial" w:hAnsi="Arial" w:cs="Arial"/>
                <w:b w:val="0"/>
                <w:sz w:val="20"/>
                <w:szCs w:val="20"/>
                <w:lang w:val="en-GB"/>
              </w:rPr>
            </w:pPr>
          </w:p>
          <w:p w14:paraId="07666643" w14:textId="77777777" w:rsidR="007540B2" w:rsidRDefault="007540B2" w:rsidP="00124B0C">
            <w:pPr>
              <w:jc w:val="both"/>
              <w:rPr>
                <w:rFonts w:ascii="Arial" w:hAnsi="Arial" w:cs="Arial"/>
                <w:b w:val="0"/>
                <w:sz w:val="20"/>
                <w:szCs w:val="20"/>
                <w:lang w:val="en-GB"/>
              </w:rPr>
            </w:pPr>
            <w:r w:rsidRPr="007540B2">
              <w:rPr>
                <w:rFonts w:ascii="Arial" w:hAnsi="Arial" w:cs="Arial"/>
                <w:b w:val="0"/>
                <w:sz w:val="20"/>
                <w:szCs w:val="20"/>
                <w:lang w:val="en-GB"/>
              </w:rPr>
              <w:t>Please provide your views and reasons for your views.</w:t>
            </w:r>
          </w:p>
          <w:p w14:paraId="2D760BD8" w14:textId="7E6DD69A" w:rsidR="00B45932" w:rsidRPr="00E46FA8" w:rsidRDefault="00B45932" w:rsidP="00124B0C">
            <w:pPr>
              <w:jc w:val="both"/>
              <w:rPr>
                <w:rFonts w:ascii="Arial" w:hAnsi="Arial" w:cs="Arial"/>
                <w:sz w:val="20"/>
                <w:szCs w:val="20"/>
                <w:lang w:val="en-GB"/>
              </w:rPr>
            </w:pPr>
          </w:p>
        </w:tc>
        <w:tc>
          <w:tcPr>
            <w:tcW w:w="6812" w:type="dxa"/>
          </w:tcPr>
          <w:p w14:paraId="24B13835" w14:textId="77777777" w:rsidR="00B45932" w:rsidRPr="00E46FA8" w:rsidRDefault="00B45932" w:rsidP="00124B0C">
            <w:pPr>
              <w:jc w:val="both"/>
              <w:rPr>
                <w:rFonts w:ascii="Arial" w:hAnsi="Arial" w:cs="Arial"/>
                <w:sz w:val="20"/>
                <w:szCs w:val="20"/>
                <w:lang w:val="en-GB"/>
              </w:rPr>
            </w:pPr>
          </w:p>
        </w:tc>
      </w:tr>
      <w:tr w:rsidR="00B45932" w:rsidRPr="00B45932" w14:paraId="331880B0" w14:textId="77777777" w:rsidTr="00124B0C">
        <w:tc>
          <w:tcPr>
            <w:tcW w:w="576" w:type="dxa"/>
          </w:tcPr>
          <w:p w14:paraId="750C4396" w14:textId="141A801D"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3821EEA4" w14:textId="637B165D" w:rsidR="00AC7C52" w:rsidRPr="00AC7C52" w:rsidRDefault="007540B2" w:rsidP="00124B0C">
            <w:pPr>
              <w:pStyle w:val="ListParagraph"/>
              <w:tabs>
                <w:tab w:val="left" w:pos="720"/>
              </w:tabs>
              <w:spacing w:after="0" w:line="240" w:lineRule="auto"/>
              <w:ind w:left="0"/>
              <w:jc w:val="both"/>
              <w:rPr>
                <w:rFonts w:ascii="Arial" w:hAnsi="Arial" w:cs="Arial"/>
                <w:sz w:val="20"/>
              </w:rPr>
            </w:pPr>
            <w:r w:rsidRPr="007540B2">
              <w:rPr>
                <w:rFonts w:ascii="Arial" w:hAnsi="Arial" w:cs="Arial"/>
                <w:sz w:val="20"/>
              </w:rPr>
              <w:t>Is there any other information which should be disc</w:t>
            </w:r>
            <w:r>
              <w:rPr>
                <w:rFonts w:ascii="Arial" w:hAnsi="Arial" w:cs="Arial"/>
                <w:sz w:val="20"/>
              </w:rPr>
              <w:t>losed in the REIT annual report</w:t>
            </w:r>
            <w:r w:rsidRPr="007540B2">
              <w:rPr>
                <w:rFonts w:ascii="Arial" w:hAnsi="Arial" w:cs="Arial"/>
                <w:sz w:val="20"/>
              </w:rPr>
              <w:t>? If yes, please provide your suggestions and the reasons for such suggestions.</w:t>
            </w:r>
            <w:r w:rsidR="00022A53">
              <w:rPr>
                <w:rFonts w:ascii="Arial" w:hAnsi="Arial" w:cs="Arial"/>
                <w:sz w:val="20"/>
              </w:rPr>
              <w:t xml:space="preserve"> </w:t>
            </w:r>
          </w:p>
          <w:p w14:paraId="2B2D57A0" w14:textId="77777777" w:rsidR="00B45932" w:rsidRPr="00E46FA8" w:rsidRDefault="00B45932" w:rsidP="00124B0C">
            <w:pPr>
              <w:pStyle w:val="ListParagraph"/>
              <w:spacing w:after="0" w:line="240" w:lineRule="auto"/>
              <w:ind w:left="0"/>
              <w:contextualSpacing w:val="0"/>
              <w:jc w:val="both"/>
              <w:rPr>
                <w:rFonts w:ascii="Arial" w:hAnsi="Arial" w:cs="Arial"/>
                <w:sz w:val="20"/>
                <w:szCs w:val="20"/>
                <w:lang w:val="en-GB"/>
              </w:rPr>
            </w:pPr>
          </w:p>
        </w:tc>
        <w:tc>
          <w:tcPr>
            <w:tcW w:w="6812" w:type="dxa"/>
          </w:tcPr>
          <w:p w14:paraId="05875019" w14:textId="77777777" w:rsidR="00B45932" w:rsidRPr="00E46FA8" w:rsidRDefault="00B45932" w:rsidP="00124B0C">
            <w:pPr>
              <w:jc w:val="both"/>
              <w:rPr>
                <w:rFonts w:ascii="Arial" w:hAnsi="Arial" w:cs="Arial"/>
                <w:sz w:val="20"/>
                <w:szCs w:val="20"/>
                <w:lang w:val="en-GB"/>
              </w:rPr>
            </w:pPr>
          </w:p>
        </w:tc>
      </w:tr>
      <w:tr w:rsidR="00B45932" w:rsidRPr="00B45932" w14:paraId="7B474AE2" w14:textId="77777777" w:rsidTr="00124B0C">
        <w:tc>
          <w:tcPr>
            <w:tcW w:w="13050" w:type="dxa"/>
            <w:gridSpan w:val="3"/>
            <w:shd w:val="clear" w:color="auto" w:fill="F2DBDB"/>
          </w:tcPr>
          <w:p w14:paraId="4E0D9CDB" w14:textId="24A289A9" w:rsidR="00B45932" w:rsidRPr="00E46FA8" w:rsidRDefault="007540B2" w:rsidP="00124B0C">
            <w:pPr>
              <w:spacing w:before="40" w:after="40"/>
              <w:jc w:val="both"/>
              <w:rPr>
                <w:rFonts w:ascii="Arial" w:hAnsi="Arial" w:cs="Arial"/>
                <w:sz w:val="20"/>
                <w:szCs w:val="20"/>
                <w:lang w:val="en-GB"/>
              </w:rPr>
            </w:pPr>
            <w:r>
              <w:rPr>
                <w:rFonts w:ascii="Arial" w:hAnsi="Arial" w:cs="Arial"/>
                <w:sz w:val="20"/>
                <w:szCs w:val="20"/>
                <w:lang w:val="en-GB"/>
              </w:rPr>
              <w:t>PROPOSAL 2.3</w:t>
            </w:r>
          </w:p>
        </w:tc>
      </w:tr>
      <w:tr w:rsidR="00B45932" w:rsidRPr="00B45932" w14:paraId="5B901EE4" w14:textId="77777777" w:rsidTr="00124B0C">
        <w:tc>
          <w:tcPr>
            <w:tcW w:w="576" w:type="dxa"/>
          </w:tcPr>
          <w:p w14:paraId="7910AB52" w14:textId="6D3CAF78"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2E865891" w14:textId="77777777" w:rsidR="00AF288D" w:rsidRDefault="007540B2" w:rsidP="00124B0C">
            <w:pPr>
              <w:pStyle w:val="ListParagraph"/>
              <w:tabs>
                <w:tab w:val="left" w:pos="720"/>
              </w:tabs>
              <w:spacing w:after="0" w:line="240" w:lineRule="auto"/>
              <w:ind w:left="0"/>
              <w:jc w:val="both"/>
              <w:rPr>
                <w:rFonts w:ascii="Arial" w:hAnsi="Arial" w:cs="Arial"/>
                <w:sz w:val="20"/>
                <w:szCs w:val="20"/>
              </w:rPr>
            </w:pPr>
            <w:r>
              <w:rPr>
                <w:rFonts w:ascii="Arial" w:hAnsi="Arial" w:cs="Arial"/>
                <w:sz w:val="20"/>
                <w:szCs w:val="20"/>
              </w:rPr>
              <w:t>Is</w:t>
            </w:r>
            <w:r w:rsidRPr="0098363B">
              <w:rPr>
                <w:rFonts w:ascii="Arial" w:hAnsi="Arial" w:cs="Arial"/>
                <w:sz w:val="20"/>
                <w:szCs w:val="20"/>
              </w:rPr>
              <w:t xml:space="preserve"> there any other requirement which a REIT must comply with when it enters into an acquisition or disposal of real estate? If yes, please provide your suggestions and the reasons for such suggestions.</w:t>
            </w:r>
          </w:p>
          <w:p w14:paraId="758347FC" w14:textId="77777777" w:rsidR="00AF288D" w:rsidRDefault="00AF288D" w:rsidP="00124B0C">
            <w:pPr>
              <w:pStyle w:val="ListParagraph"/>
              <w:tabs>
                <w:tab w:val="left" w:pos="720"/>
              </w:tabs>
              <w:spacing w:after="0" w:line="240" w:lineRule="auto"/>
              <w:ind w:left="0"/>
              <w:jc w:val="both"/>
              <w:rPr>
                <w:rFonts w:ascii="Arial" w:hAnsi="Arial" w:cs="Arial"/>
                <w:sz w:val="20"/>
                <w:szCs w:val="20"/>
              </w:rPr>
            </w:pPr>
          </w:p>
          <w:p w14:paraId="486D980A" w14:textId="77777777" w:rsidR="00AF288D" w:rsidRDefault="00AF288D" w:rsidP="00124B0C">
            <w:pPr>
              <w:pStyle w:val="ListParagraph"/>
              <w:tabs>
                <w:tab w:val="left" w:pos="720"/>
              </w:tabs>
              <w:spacing w:after="0" w:line="240" w:lineRule="auto"/>
              <w:ind w:left="0"/>
              <w:jc w:val="both"/>
              <w:rPr>
                <w:rFonts w:ascii="Arial" w:hAnsi="Arial" w:cs="Arial"/>
                <w:sz w:val="20"/>
                <w:szCs w:val="20"/>
              </w:rPr>
            </w:pPr>
          </w:p>
          <w:p w14:paraId="2F6E9D76" w14:textId="77777777" w:rsidR="00AF288D" w:rsidRDefault="00AF288D" w:rsidP="00124B0C">
            <w:pPr>
              <w:pStyle w:val="ListParagraph"/>
              <w:tabs>
                <w:tab w:val="left" w:pos="720"/>
              </w:tabs>
              <w:spacing w:after="0" w:line="240" w:lineRule="auto"/>
              <w:ind w:left="0"/>
              <w:jc w:val="both"/>
              <w:rPr>
                <w:rFonts w:ascii="Arial" w:hAnsi="Arial" w:cs="Arial"/>
                <w:sz w:val="20"/>
                <w:szCs w:val="20"/>
              </w:rPr>
            </w:pPr>
          </w:p>
          <w:p w14:paraId="66C7DB26" w14:textId="730081DF" w:rsidR="00D7117E" w:rsidRPr="00AF288D" w:rsidRDefault="00D7117E" w:rsidP="00124B0C">
            <w:pPr>
              <w:pStyle w:val="ListParagraph"/>
              <w:tabs>
                <w:tab w:val="left" w:pos="720"/>
              </w:tabs>
              <w:spacing w:after="0" w:line="240" w:lineRule="auto"/>
              <w:ind w:left="0"/>
              <w:jc w:val="both"/>
              <w:rPr>
                <w:rFonts w:ascii="Arial" w:hAnsi="Arial" w:cs="Arial"/>
                <w:sz w:val="20"/>
              </w:rPr>
            </w:pPr>
          </w:p>
        </w:tc>
        <w:tc>
          <w:tcPr>
            <w:tcW w:w="6812" w:type="dxa"/>
          </w:tcPr>
          <w:p w14:paraId="1C2F3EFD" w14:textId="77777777" w:rsidR="00B45932" w:rsidRPr="00E46FA8" w:rsidRDefault="00B45932" w:rsidP="00124B0C">
            <w:pPr>
              <w:jc w:val="both"/>
              <w:rPr>
                <w:rFonts w:ascii="Arial" w:hAnsi="Arial" w:cs="Arial"/>
                <w:sz w:val="20"/>
                <w:szCs w:val="20"/>
                <w:lang w:val="en-GB"/>
              </w:rPr>
            </w:pPr>
          </w:p>
        </w:tc>
      </w:tr>
      <w:tr w:rsidR="001525B5" w:rsidRPr="00B45932" w14:paraId="217C9B2B" w14:textId="77777777" w:rsidTr="00124B0C">
        <w:tc>
          <w:tcPr>
            <w:tcW w:w="13050" w:type="dxa"/>
            <w:gridSpan w:val="3"/>
            <w:shd w:val="clear" w:color="auto" w:fill="F2DBDB"/>
          </w:tcPr>
          <w:p w14:paraId="42FDE665" w14:textId="641403B6" w:rsidR="001525B5" w:rsidRPr="00E46FA8" w:rsidRDefault="007540B2" w:rsidP="00124B0C">
            <w:pPr>
              <w:spacing w:before="40" w:after="40"/>
              <w:jc w:val="both"/>
              <w:rPr>
                <w:rFonts w:ascii="Arial" w:hAnsi="Arial" w:cs="Arial"/>
                <w:sz w:val="20"/>
                <w:szCs w:val="20"/>
                <w:lang w:val="en-GB"/>
              </w:rPr>
            </w:pPr>
            <w:r>
              <w:rPr>
                <w:rFonts w:ascii="Arial" w:hAnsi="Arial" w:cs="Arial"/>
                <w:sz w:val="20"/>
                <w:szCs w:val="20"/>
                <w:lang w:val="en-GB"/>
              </w:rPr>
              <w:t>PROPOSAL 2.4</w:t>
            </w:r>
          </w:p>
        </w:tc>
      </w:tr>
      <w:tr w:rsidR="00B45932" w:rsidRPr="00B45932" w14:paraId="2B7F777E" w14:textId="77777777" w:rsidTr="00124B0C">
        <w:trPr>
          <w:trHeight w:val="863"/>
        </w:trPr>
        <w:tc>
          <w:tcPr>
            <w:tcW w:w="576" w:type="dxa"/>
          </w:tcPr>
          <w:p w14:paraId="4459785E" w14:textId="3A04A9AF"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4C821A24" w14:textId="22D77D90" w:rsidR="007540B2" w:rsidRDefault="007540B2" w:rsidP="00124B0C">
            <w:pPr>
              <w:jc w:val="both"/>
              <w:rPr>
                <w:rFonts w:ascii="Arial" w:hAnsi="Arial" w:cs="Arial"/>
                <w:b w:val="0"/>
                <w:sz w:val="20"/>
                <w:szCs w:val="20"/>
                <w:lang w:val="en-GB"/>
              </w:rPr>
            </w:pPr>
            <w:r w:rsidRPr="007540B2">
              <w:rPr>
                <w:rFonts w:ascii="Arial" w:hAnsi="Arial" w:cs="Arial"/>
                <w:b w:val="0"/>
                <w:sz w:val="20"/>
                <w:szCs w:val="20"/>
              </w:rPr>
              <w:t>Is there any other requirement which a REIT must comply with when it enters into a RPT? If yes, please provide your suggestions and the reasons for such suggestions.</w:t>
            </w:r>
          </w:p>
          <w:p w14:paraId="45BA442D" w14:textId="3D27C796" w:rsidR="009F027A" w:rsidRPr="007540B2" w:rsidRDefault="009F027A" w:rsidP="00124B0C">
            <w:pPr>
              <w:rPr>
                <w:rFonts w:ascii="Arial" w:hAnsi="Arial" w:cs="Arial"/>
                <w:sz w:val="20"/>
                <w:szCs w:val="20"/>
                <w:lang w:val="en-GB"/>
              </w:rPr>
            </w:pPr>
          </w:p>
        </w:tc>
        <w:tc>
          <w:tcPr>
            <w:tcW w:w="6812" w:type="dxa"/>
          </w:tcPr>
          <w:p w14:paraId="3631B1D1" w14:textId="77777777" w:rsidR="00B45932" w:rsidRPr="00E46FA8" w:rsidRDefault="00B45932" w:rsidP="00124B0C">
            <w:pPr>
              <w:jc w:val="both"/>
              <w:rPr>
                <w:rFonts w:ascii="Arial" w:hAnsi="Arial" w:cs="Arial"/>
                <w:sz w:val="20"/>
                <w:szCs w:val="20"/>
                <w:lang w:val="en-GB"/>
              </w:rPr>
            </w:pPr>
          </w:p>
        </w:tc>
      </w:tr>
      <w:tr w:rsidR="007540B2" w:rsidRPr="00B45932" w14:paraId="5B2EDD42" w14:textId="77777777" w:rsidTr="00124B0C">
        <w:trPr>
          <w:trHeight w:val="1178"/>
        </w:trPr>
        <w:tc>
          <w:tcPr>
            <w:tcW w:w="576" w:type="dxa"/>
          </w:tcPr>
          <w:p w14:paraId="53166BB7" w14:textId="77777777" w:rsidR="007540B2" w:rsidRPr="00E46FA8" w:rsidRDefault="007540B2" w:rsidP="00124B0C">
            <w:pPr>
              <w:numPr>
                <w:ilvl w:val="0"/>
                <w:numId w:val="11"/>
              </w:numPr>
              <w:jc w:val="center"/>
              <w:rPr>
                <w:rFonts w:ascii="Arial" w:hAnsi="Arial" w:cs="Arial"/>
                <w:b w:val="0"/>
                <w:sz w:val="20"/>
                <w:szCs w:val="20"/>
                <w:lang w:val="en-GB"/>
              </w:rPr>
            </w:pPr>
          </w:p>
        </w:tc>
        <w:tc>
          <w:tcPr>
            <w:tcW w:w="5662" w:type="dxa"/>
          </w:tcPr>
          <w:p w14:paraId="05BA82D4" w14:textId="64328707" w:rsidR="007540B2" w:rsidRPr="007540B2" w:rsidRDefault="007540B2" w:rsidP="00124B0C">
            <w:pPr>
              <w:jc w:val="both"/>
              <w:rPr>
                <w:rFonts w:ascii="Arial" w:hAnsi="Arial" w:cs="Arial"/>
                <w:b w:val="0"/>
                <w:sz w:val="20"/>
                <w:szCs w:val="20"/>
              </w:rPr>
            </w:pPr>
            <w:r w:rsidRPr="007540B2">
              <w:rPr>
                <w:rFonts w:ascii="Arial" w:hAnsi="Arial" w:cs="Arial"/>
                <w:b w:val="0"/>
                <w:sz w:val="20"/>
                <w:szCs w:val="20"/>
              </w:rPr>
              <w:t xml:space="preserve">Do you agree that in addition to the existing definition of related party as referred to in paragraph </w:t>
            </w:r>
            <w:r>
              <w:rPr>
                <w:rFonts w:ascii="Arial" w:hAnsi="Arial" w:cs="Arial"/>
                <w:b w:val="0"/>
                <w:sz w:val="20"/>
                <w:szCs w:val="20"/>
              </w:rPr>
              <w:t>3</w:t>
            </w:r>
            <w:r w:rsidR="00AF288D">
              <w:rPr>
                <w:rFonts w:ascii="Arial" w:hAnsi="Arial" w:cs="Arial"/>
                <w:b w:val="0"/>
                <w:sz w:val="20"/>
                <w:szCs w:val="20"/>
              </w:rPr>
              <w:t>3</w:t>
            </w:r>
            <w:r w:rsidRPr="007540B2">
              <w:rPr>
                <w:rFonts w:ascii="Arial" w:hAnsi="Arial" w:cs="Arial"/>
                <w:b w:val="0"/>
                <w:sz w:val="20"/>
                <w:szCs w:val="20"/>
              </w:rPr>
              <w:t xml:space="preserve"> </w:t>
            </w:r>
            <w:r w:rsidRPr="007540B2">
              <w:rPr>
                <w:rFonts w:ascii="Arial" w:hAnsi="Arial" w:cs="Arial"/>
                <w:b w:val="0"/>
                <w:sz w:val="20"/>
                <w:szCs w:val="20"/>
                <w:lang w:val="en-GB"/>
              </w:rPr>
              <w:t>of the Consultation Paper</w:t>
            </w:r>
            <w:r w:rsidRPr="007540B2">
              <w:rPr>
                <w:rFonts w:ascii="Arial" w:hAnsi="Arial" w:cs="Arial"/>
                <w:b w:val="0"/>
                <w:sz w:val="20"/>
                <w:szCs w:val="20"/>
              </w:rPr>
              <w:t xml:space="preserve">, a related party of a REIT should include the following persons [paragraph </w:t>
            </w:r>
            <w:r w:rsidR="00AF288D">
              <w:rPr>
                <w:rFonts w:ascii="Arial" w:hAnsi="Arial" w:cs="Arial"/>
                <w:b w:val="0"/>
                <w:sz w:val="20"/>
                <w:szCs w:val="20"/>
              </w:rPr>
              <w:t>34</w:t>
            </w:r>
            <w:r w:rsidRPr="007540B2">
              <w:rPr>
                <w:rFonts w:ascii="Arial" w:hAnsi="Arial" w:cs="Arial"/>
                <w:b w:val="0"/>
                <w:sz w:val="20"/>
                <w:szCs w:val="20"/>
              </w:rPr>
              <w:t xml:space="preserve"> </w:t>
            </w:r>
            <w:r w:rsidRPr="007540B2">
              <w:rPr>
                <w:rFonts w:ascii="Arial" w:hAnsi="Arial" w:cs="Arial"/>
                <w:b w:val="0"/>
                <w:sz w:val="20"/>
                <w:szCs w:val="20"/>
                <w:lang w:val="en-GB"/>
              </w:rPr>
              <w:t>of the Consultation Paper</w:t>
            </w:r>
            <w:r w:rsidRPr="007540B2">
              <w:rPr>
                <w:rFonts w:ascii="Arial" w:hAnsi="Arial" w:cs="Arial"/>
                <w:b w:val="0"/>
                <w:sz w:val="20"/>
                <w:szCs w:val="20"/>
              </w:rPr>
              <w:t xml:space="preserve">]: </w:t>
            </w:r>
          </w:p>
          <w:p w14:paraId="5F39A5C1" w14:textId="77777777" w:rsidR="007540B2" w:rsidRPr="007540B2" w:rsidRDefault="007540B2" w:rsidP="00124B0C">
            <w:pPr>
              <w:jc w:val="both"/>
              <w:rPr>
                <w:rFonts w:ascii="Arial" w:hAnsi="Arial" w:cs="Arial"/>
                <w:b w:val="0"/>
                <w:sz w:val="20"/>
                <w:szCs w:val="20"/>
              </w:rPr>
            </w:pPr>
          </w:p>
          <w:p w14:paraId="4198B36E" w14:textId="77777777" w:rsidR="007540B2" w:rsidRPr="007540B2" w:rsidRDefault="007540B2" w:rsidP="00124B0C">
            <w:pPr>
              <w:numPr>
                <w:ilvl w:val="0"/>
                <w:numId w:val="17"/>
              </w:numPr>
              <w:ind w:left="486" w:hanging="486"/>
              <w:jc w:val="both"/>
              <w:rPr>
                <w:rFonts w:ascii="Arial" w:hAnsi="Arial" w:cs="Arial"/>
                <w:b w:val="0"/>
                <w:sz w:val="20"/>
                <w:szCs w:val="20"/>
              </w:rPr>
            </w:pPr>
            <w:r w:rsidRPr="007540B2">
              <w:rPr>
                <w:rFonts w:ascii="Arial" w:hAnsi="Arial" w:cs="Arial"/>
                <w:b w:val="0"/>
                <w:sz w:val="20"/>
                <w:szCs w:val="20"/>
              </w:rPr>
              <w:t xml:space="preserve">a </w:t>
            </w:r>
            <w:r w:rsidRPr="007540B2">
              <w:rPr>
                <w:rFonts w:ascii="Arial" w:hAnsi="Arial" w:cs="Arial"/>
                <w:sz w:val="20"/>
                <w:szCs w:val="20"/>
              </w:rPr>
              <w:t>director, chief executive or major shareholder of the REIT Manager</w:t>
            </w:r>
            <w:r w:rsidRPr="007540B2">
              <w:rPr>
                <w:rFonts w:ascii="Arial" w:hAnsi="Arial" w:cs="Arial"/>
                <w:b w:val="0"/>
                <w:sz w:val="20"/>
                <w:szCs w:val="20"/>
              </w:rPr>
              <w:t xml:space="preserve"> or </w:t>
            </w:r>
            <w:r w:rsidRPr="007540B2">
              <w:rPr>
                <w:rFonts w:ascii="Arial" w:hAnsi="Arial" w:cs="Arial"/>
                <w:sz w:val="20"/>
                <w:szCs w:val="20"/>
              </w:rPr>
              <w:t>major unit holder</w:t>
            </w:r>
            <w:r w:rsidRPr="007540B2">
              <w:rPr>
                <w:rFonts w:ascii="Arial" w:hAnsi="Arial" w:cs="Arial"/>
                <w:b w:val="0"/>
                <w:sz w:val="20"/>
                <w:szCs w:val="20"/>
              </w:rPr>
              <w:t xml:space="preserve"> of the REIT, within the </w:t>
            </w:r>
            <w:r w:rsidRPr="007540B2">
              <w:rPr>
                <w:rFonts w:ascii="Arial" w:hAnsi="Arial" w:cs="Arial"/>
                <w:sz w:val="20"/>
                <w:szCs w:val="20"/>
              </w:rPr>
              <w:t xml:space="preserve">last 6 months </w:t>
            </w:r>
            <w:r w:rsidRPr="007540B2">
              <w:rPr>
                <w:rFonts w:ascii="Arial" w:hAnsi="Arial" w:cs="Arial"/>
                <w:b w:val="0"/>
                <w:sz w:val="20"/>
                <w:szCs w:val="20"/>
              </w:rPr>
              <w:t>of the date on which the terms of the transaction were agreed upon; and</w:t>
            </w:r>
          </w:p>
          <w:p w14:paraId="1A286665" w14:textId="77777777" w:rsidR="007540B2" w:rsidRPr="007540B2" w:rsidRDefault="007540B2" w:rsidP="00124B0C">
            <w:pPr>
              <w:ind w:left="486" w:hanging="486"/>
              <w:jc w:val="both"/>
              <w:rPr>
                <w:rFonts w:ascii="Arial" w:hAnsi="Arial" w:cs="Arial"/>
                <w:b w:val="0"/>
                <w:sz w:val="20"/>
                <w:szCs w:val="20"/>
              </w:rPr>
            </w:pPr>
          </w:p>
          <w:p w14:paraId="1AECE598" w14:textId="77777777" w:rsidR="007540B2" w:rsidRPr="007540B2" w:rsidRDefault="007540B2" w:rsidP="00124B0C">
            <w:pPr>
              <w:numPr>
                <w:ilvl w:val="0"/>
                <w:numId w:val="17"/>
              </w:numPr>
              <w:ind w:left="486" w:hanging="486"/>
              <w:jc w:val="both"/>
              <w:rPr>
                <w:rFonts w:ascii="Arial" w:hAnsi="Arial" w:cs="Arial"/>
                <w:b w:val="0"/>
                <w:sz w:val="20"/>
                <w:szCs w:val="20"/>
              </w:rPr>
            </w:pPr>
            <w:r w:rsidRPr="007540B2">
              <w:rPr>
                <w:rFonts w:ascii="Arial" w:hAnsi="Arial" w:cs="Arial"/>
                <w:b w:val="0"/>
                <w:sz w:val="20"/>
                <w:szCs w:val="20"/>
              </w:rPr>
              <w:t xml:space="preserve">a director, chief executive or major shareholder (including those within the last 6 months) of the REIT Manager’s </w:t>
            </w:r>
            <w:r w:rsidRPr="007540B2">
              <w:rPr>
                <w:rFonts w:ascii="Arial" w:hAnsi="Arial" w:cs="Arial"/>
                <w:sz w:val="20"/>
                <w:szCs w:val="20"/>
                <w:u w:val="single"/>
              </w:rPr>
              <w:t>subsidiary or holding company</w:t>
            </w:r>
            <w:r w:rsidRPr="007540B2">
              <w:rPr>
                <w:rFonts w:ascii="Arial" w:hAnsi="Arial" w:cs="Arial"/>
                <w:b w:val="0"/>
                <w:sz w:val="20"/>
                <w:szCs w:val="20"/>
              </w:rPr>
              <w:t xml:space="preserve">? </w:t>
            </w:r>
          </w:p>
          <w:p w14:paraId="0D30B4D7" w14:textId="77777777" w:rsidR="007540B2" w:rsidRPr="007540B2" w:rsidRDefault="007540B2" w:rsidP="00124B0C">
            <w:pPr>
              <w:jc w:val="both"/>
              <w:rPr>
                <w:rFonts w:ascii="Arial" w:hAnsi="Arial" w:cs="Arial"/>
                <w:b w:val="0"/>
                <w:sz w:val="20"/>
                <w:szCs w:val="20"/>
              </w:rPr>
            </w:pPr>
          </w:p>
          <w:p w14:paraId="63B94C97" w14:textId="77777777" w:rsidR="007540B2" w:rsidRDefault="007540B2" w:rsidP="00124B0C">
            <w:pPr>
              <w:jc w:val="both"/>
              <w:rPr>
                <w:rFonts w:ascii="Arial" w:hAnsi="Arial" w:cs="Arial"/>
                <w:b w:val="0"/>
                <w:sz w:val="20"/>
                <w:szCs w:val="20"/>
              </w:rPr>
            </w:pPr>
            <w:r w:rsidRPr="007540B2">
              <w:rPr>
                <w:rFonts w:ascii="Arial" w:hAnsi="Arial" w:cs="Arial"/>
                <w:b w:val="0"/>
                <w:sz w:val="20"/>
                <w:szCs w:val="20"/>
              </w:rPr>
              <w:t>Please state your views and reasons for such views.</w:t>
            </w:r>
          </w:p>
          <w:p w14:paraId="1E2F2A1E" w14:textId="20964D8F" w:rsidR="007540B2" w:rsidRPr="00070A56" w:rsidRDefault="007540B2" w:rsidP="00124B0C">
            <w:pPr>
              <w:jc w:val="both"/>
              <w:rPr>
                <w:rFonts w:ascii="Arial" w:hAnsi="Arial" w:cs="Arial"/>
                <w:b w:val="0"/>
                <w:sz w:val="20"/>
                <w:szCs w:val="20"/>
                <w:lang w:val="en-GB"/>
              </w:rPr>
            </w:pPr>
          </w:p>
        </w:tc>
        <w:tc>
          <w:tcPr>
            <w:tcW w:w="6812" w:type="dxa"/>
          </w:tcPr>
          <w:p w14:paraId="126F8430" w14:textId="77777777" w:rsidR="007540B2" w:rsidRPr="00E46FA8" w:rsidRDefault="007540B2" w:rsidP="00124B0C">
            <w:pPr>
              <w:jc w:val="both"/>
              <w:rPr>
                <w:rFonts w:ascii="Arial" w:hAnsi="Arial" w:cs="Arial"/>
                <w:sz w:val="20"/>
                <w:szCs w:val="20"/>
                <w:lang w:val="en-GB"/>
              </w:rPr>
            </w:pPr>
          </w:p>
        </w:tc>
      </w:tr>
      <w:tr w:rsidR="00D7117E" w:rsidRPr="00B45932" w14:paraId="76688587" w14:textId="77777777" w:rsidTr="00124B0C">
        <w:trPr>
          <w:trHeight w:val="1178"/>
        </w:trPr>
        <w:tc>
          <w:tcPr>
            <w:tcW w:w="576" w:type="dxa"/>
          </w:tcPr>
          <w:p w14:paraId="6EE77393" w14:textId="77777777" w:rsidR="00D7117E" w:rsidRDefault="00D7117E" w:rsidP="00124B0C">
            <w:pPr>
              <w:numPr>
                <w:ilvl w:val="0"/>
                <w:numId w:val="11"/>
              </w:numPr>
              <w:jc w:val="center"/>
              <w:rPr>
                <w:rFonts w:ascii="Arial" w:hAnsi="Arial" w:cs="Arial"/>
                <w:b w:val="0"/>
                <w:color w:val="auto"/>
                <w:sz w:val="20"/>
                <w:szCs w:val="20"/>
                <w:lang w:val="en-GB"/>
              </w:rPr>
            </w:pPr>
          </w:p>
        </w:tc>
        <w:tc>
          <w:tcPr>
            <w:tcW w:w="5662" w:type="dxa"/>
          </w:tcPr>
          <w:p w14:paraId="5DBA32FA" w14:textId="77777777" w:rsidR="00D7117E" w:rsidRPr="0098363B" w:rsidRDefault="00D7117E" w:rsidP="00124B0C">
            <w:pPr>
              <w:ind w:right="72"/>
              <w:jc w:val="both"/>
              <w:rPr>
                <w:rFonts w:ascii="Arial" w:hAnsi="Arial" w:cs="Arial"/>
                <w:b w:val="0"/>
                <w:color w:val="auto"/>
                <w:sz w:val="20"/>
                <w:szCs w:val="20"/>
              </w:rPr>
            </w:pPr>
            <w:r w:rsidRPr="0098363B">
              <w:rPr>
                <w:rFonts w:ascii="Arial" w:hAnsi="Arial" w:cs="Arial"/>
                <w:b w:val="0"/>
                <w:color w:val="auto"/>
                <w:sz w:val="20"/>
                <w:szCs w:val="20"/>
              </w:rPr>
              <w:t>Do you agree with the proposed amendments to the definition of “</w:t>
            </w:r>
            <w:r w:rsidRPr="0098363B">
              <w:rPr>
                <w:rFonts w:ascii="Arial" w:hAnsi="Arial" w:cs="Arial"/>
                <w:color w:val="auto"/>
                <w:sz w:val="20"/>
                <w:szCs w:val="20"/>
              </w:rPr>
              <w:t>person connected</w:t>
            </w:r>
            <w:r w:rsidRPr="0098363B">
              <w:rPr>
                <w:rFonts w:ascii="Arial" w:hAnsi="Arial" w:cs="Arial"/>
                <w:b w:val="0"/>
                <w:color w:val="auto"/>
                <w:sz w:val="20"/>
                <w:szCs w:val="20"/>
              </w:rPr>
              <w:t>” and “</w:t>
            </w:r>
            <w:r w:rsidRPr="0098363B">
              <w:rPr>
                <w:rFonts w:ascii="Arial" w:hAnsi="Arial" w:cs="Arial"/>
                <w:color w:val="auto"/>
                <w:sz w:val="20"/>
                <w:szCs w:val="20"/>
              </w:rPr>
              <w:t>partner</w:t>
            </w:r>
            <w:r w:rsidRPr="0098363B">
              <w:rPr>
                <w:rFonts w:ascii="Arial" w:hAnsi="Arial" w:cs="Arial"/>
                <w:b w:val="0"/>
                <w:color w:val="auto"/>
                <w:sz w:val="20"/>
                <w:szCs w:val="20"/>
              </w:rPr>
              <w:t xml:space="preserve">” under paragraph 1.01 of the Main LR, in the context of a REIT as set out in </w:t>
            </w:r>
            <w:r w:rsidRPr="0098363B">
              <w:rPr>
                <w:rFonts w:ascii="Arial" w:hAnsi="Arial" w:cs="Arial"/>
                <w:color w:val="auto"/>
                <w:sz w:val="20"/>
                <w:szCs w:val="20"/>
                <w:u w:val="single"/>
              </w:rPr>
              <w:t>Annexure A</w:t>
            </w:r>
            <w:r w:rsidRPr="0098363B">
              <w:rPr>
                <w:rFonts w:ascii="Arial" w:hAnsi="Arial" w:cs="Arial"/>
                <w:b w:val="0"/>
                <w:color w:val="auto"/>
                <w:sz w:val="20"/>
                <w:szCs w:val="20"/>
              </w:rPr>
              <w:t xml:space="preserve"> to this Consultation Paper?</w:t>
            </w:r>
          </w:p>
          <w:p w14:paraId="4B429303" w14:textId="77777777" w:rsidR="00D7117E" w:rsidRPr="0098363B" w:rsidRDefault="00D7117E" w:rsidP="00124B0C">
            <w:pPr>
              <w:ind w:left="720" w:right="72"/>
              <w:jc w:val="both"/>
              <w:rPr>
                <w:rFonts w:ascii="Arial" w:hAnsi="Arial" w:cs="Arial"/>
                <w:b w:val="0"/>
                <w:color w:val="auto"/>
                <w:sz w:val="20"/>
                <w:szCs w:val="20"/>
              </w:rPr>
            </w:pPr>
          </w:p>
          <w:p w14:paraId="52110F08" w14:textId="77777777" w:rsidR="00D7117E" w:rsidRDefault="00D7117E" w:rsidP="00124B0C">
            <w:pPr>
              <w:jc w:val="both"/>
              <w:rPr>
                <w:rFonts w:ascii="Arial" w:hAnsi="Arial" w:cs="Arial"/>
                <w:b w:val="0"/>
                <w:color w:val="auto"/>
                <w:sz w:val="20"/>
                <w:szCs w:val="20"/>
              </w:rPr>
            </w:pPr>
            <w:r w:rsidRPr="0098363B">
              <w:rPr>
                <w:rFonts w:ascii="Arial" w:hAnsi="Arial" w:cs="Arial"/>
                <w:b w:val="0"/>
                <w:color w:val="auto"/>
                <w:sz w:val="20"/>
                <w:szCs w:val="20"/>
              </w:rPr>
              <w:t>Please state your views and reasons for such views.</w:t>
            </w:r>
          </w:p>
          <w:p w14:paraId="6FD53A1C" w14:textId="77777777" w:rsidR="00D7117E" w:rsidRDefault="00D7117E" w:rsidP="00124B0C">
            <w:pPr>
              <w:jc w:val="both"/>
              <w:rPr>
                <w:rFonts w:ascii="Arial" w:hAnsi="Arial" w:cs="Arial"/>
                <w:b w:val="0"/>
                <w:sz w:val="20"/>
                <w:szCs w:val="20"/>
              </w:rPr>
            </w:pPr>
          </w:p>
          <w:p w14:paraId="622346C5" w14:textId="77777777" w:rsidR="00AF288D" w:rsidRDefault="00AF288D" w:rsidP="00124B0C">
            <w:pPr>
              <w:jc w:val="both"/>
              <w:rPr>
                <w:rFonts w:ascii="Arial" w:hAnsi="Arial" w:cs="Arial"/>
                <w:b w:val="0"/>
                <w:sz w:val="20"/>
                <w:szCs w:val="20"/>
              </w:rPr>
            </w:pPr>
          </w:p>
          <w:p w14:paraId="676ECA09" w14:textId="77777777" w:rsidR="00AF288D" w:rsidRDefault="00AF288D" w:rsidP="00124B0C">
            <w:pPr>
              <w:jc w:val="both"/>
              <w:rPr>
                <w:rFonts w:ascii="Arial" w:hAnsi="Arial" w:cs="Arial"/>
                <w:b w:val="0"/>
                <w:color w:val="auto"/>
                <w:sz w:val="20"/>
                <w:szCs w:val="20"/>
              </w:rPr>
            </w:pPr>
          </w:p>
          <w:p w14:paraId="4049BF78" w14:textId="2049A960" w:rsidR="00AF288D" w:rsidRPr="007540B2" w:rsidRDefault="00AF288D" w:rsidP="00124B0C">
            <w:pPr>
              <w:jc w:val="both"/>
              <w:rPr>
                <w:rFonts w:ascii="Arial" w:hAnsi="Arial" w:cs="Arial"/>
                <w:b w:val="0"/>
                <w:sz w:val="20"/>
                <w:szCs w:val="20"/>
              </w:rPr>
            </w:pPr>
          </w:p>
        </w:tc>
        <w:tc>
          <w:tcPr>
            <w:tcW w:w="6812" w:type="dxa"/>
          </w:tcPr>
          <w:p w14:paraId="68433C2D" w14:textId="77777777" w:rsidR="00D7117E" w:rsidRDefault="00D7117E" w:rsidP="00124B0C">
            <w:pPr>
              <w:jc w:val="both"/>
              <w:rPr>
                <w:rFonts w:ascii="Arial" w:hAnsi="Arial" w:cs="Arial"/>
                <w:color w:val="auto"/>
                <w:sz w:val="20"/>
                <w:szCs w:val="20"/>
                <w:lang w:val="en-GB"/>
              </w:rPr>
            </w:pPr>
          </w:p>
        </w:tc>
      </w:tr>
      <w:tr w:rsidR="00A04946" w:rsidRPr="00B45932" w14:paraId="2338CD9A" w14:textId="77777777" w:rsidTr="00124B0C">
        <w:tc>
          <w:tcPr>
            <w:tcW w:w="13050" w:type="dxa"/>
            <w:gridSpan w:val="3"/>
            <w:shd w:val="clear" w:color="auto" w:fill="F2DBDB"/>
          </w:tcPr>
          <w:p w14:paraId="1BF8649E" w14:textId="737A7ACC" w:rsidR="00A04946" w:rsidRPr="00A04946" w:rsidRDefault="00D7117E" w:rsidP="00124B0C">
            <w:pPr>
              <w:spacing w:before="40" w:after="40"/>
              <w:rPr>
                <w:rFonts w:ascii="Arial" w:hAnsi="Arial" w:cs="Arial"/>
                <w:b w:val="0"/>
                <w:color w:val="auto"/>
                <w:sz w:val="20"/>
                <w:szCs w:val="20"/>
                <w:lang w:val="en-GB"/>
              </w:rPr>
            </w:pPr>
            <w:r>
              <w:rPr>
                <w:rFonts w:ascii="Arial" w:hAnsi="Arial" w:cs="Arial"/>
                <w:sz w:val="20"/>
                <w:szCs w:val="20"/>
                <w:lang w:val="en-GB"/>
              </w:rPr>
              <w:t>PROPOSAL 2.5</w:t>
            </w:r>
          </w:p>
        </w:tc>
      </w:tr>
      <w:tr w:rsidR="00070A56" w:rsidRPr="00B45932" w14:paraId="2F9F1F30" w14:textId="77777777" w:rsidTr="00124B0C">
        <w:tc>
          <w:tcPr>
            <w:tcW w:w="576" w:type="dxa"/>
          </w:tcPr>
          <w:p w14:paraId="2FA776E2" w14:textId="68F9B3B5" w:rsidR="00070A56" w:rsidRDefault="00070A56" w:rsidP="00124B0C">
            <w:pPr>
              <w:numPr>
                <w:ilvl w:val="0"/>
                <w:numId w:val="11"/>
              </w:numPr>
              <w:jc w:val="center"/>
              <w:rPr>
                <w:rFonts w:ascii="Arial" w:hAnsi="Arial" w:cs="Arial"/>
                <w:b w:val="0"/>
                <w:color w:val="auto"/>
                <w:sz w:val="20"/>
                <w:szCs w:val="20"/>
                <w:lang w:val="en-GB"/>
              </w:rPr>
            </w:pPr>
          </w:p>
        </w:tc>
        <w:tc>
          <w:tcPr>
            <w:tcW w:w="5662" w:type="dxa"/>
          </w:tcPr>
          <w:p w14:paraId="711D6164" w14:textId="507F6785" w:rsidR="00D7117E" w:rsidRPr="00D7117E" w:rsidRDefault="00D7117E" w:rsidP="00124B0C">
            <w:pPr>
              <w:tabs>
                <w:tab w:val="left" w:pos="702"/>
              </w:tabs>
              <w:ind w:right="72"/>
              <w:jc w:val="both"/>
              <w:rPr>
                <w:rFonts w:ascii="Arial" w:hAnsi="Arial" w:cs="Arial"/>
                <w:b w:val="0"/>
                <w:color w:val="auto"/>
                <w:sz w:val="20"/>
                <w:szCs w:val="20"/>
              </w:rPr>
            </w:pPr>
            <w:r w:rsidRPr="0098363B">
              <w:rPr>
                <w:rFonts w:ascii="Arial" w:hAnsi="Arial" w:cs="Arial"/>
                <w:b w:val="0"/>
                <w:sz w:val="20"/>
                <w:szCs w:val="20"/>
              </w:rPr>
              <w:t xml:space="preserve">Do you agree with the proposal to extend the RRPT framework currently available to other listed issuers to a REIT which enters into a RRPT </w:t>
            </w:r>
            <w:r w:rsidRPr="00D7117E">
              <w:rPr>
                <w:rFonts w:ascii="Arial" w:hAnsi="Arial" w:cs="Arial"/>
                <w:b w:val="0"/>
                <w:color w:val="auto"/>
                <w:sz w:val="20"/>
                <w:szCs w:val="20"/>
              </w:rPr>
              <w:t xml:space="preserve">[paragraph </w:t>
            </w:r>
            <w:r w:rsidR="00AF288D">
              <w:rPr>
                <w:rFonts w:ascii="Arial" w:hAnsi="Arial" w:cs="Arial"/>
                <w:b w:val="0"/>
                <w:color w:val="auto"/>
                <w:sz w:val="20"/>
                <w:szCs w:val="20"/>
              </w:rPr>
              <w:t>39</w:t>
            </w:r>
            <w:r w:rsidRPr="00D7117E">
              <w:rPr>
                <w:rFonts w:ascii="Arial" w:hAnsi="Arial" w:cs="Arial"/>
                <w:b w:val="0"/>
                <w:color w:val="auto"/>
                <w:sz w:val="20"/>
                <w:szCs w:val="20"/>
              </w:rPr>
              <w:t xml:space="preserve"> </w:t>
            </w:r>
            <w:r w:rsidRPr="007540B2">
              <w:rPr>
                <w:rFonts w:ascii="Arial" w:hAnsi="Arial" w:cs="Arial"/>
                <w:b w:val="0"/>
                <w:sz w:val="20"/>
                <w:szCs w:val="20"/>
                <w:lang w:val="en-GB"/>
              </w:rPr>
              <w:t>of the Consultation Paper</w:t>
            </w:r>
            <w:r w:rsidRPr="00D7117E">
              <w:rPr>
                <w:rFonts w:ascii="Arial" w:hAnsi="Arial" w:cs="Arial"/>
                <w:b w:val="0"/>
                <w:color w:val="auto"/>
                <w:sz w:val="20"/>
                <w:szCs w:val="20"/>
              </w:rPr>
              <w:t>]?</w:t>
            </w:r>
          </w:p>
          <w:p w14:paraId="0F2E3C28" w14:textId="77777777" w:rsidR="00D7117E" w:rsidRPr="0098363B" w:rsidRDefault="00D7117E" w:rsidP="00124B0C">
            <w:pPr>
              <w:tabs>
                <w:tab w:val="left" w:pos="702"/>
              </w:tabs>
              <w:ind w:right="72"/>
              <w:jc w:val="both"/>
              <w:rPr>
                <w:rFonts w:ascii="Arial" w:hAnsi="Arial" w:cs="Arial"/>
                <w:b w:val="0"/>
                <w:sz w:val="20"/>
                <w:szCs w:val="20"/>
              </w:rPr>
            </w:pPr>
          </w:p>
          <w:p w14:paraId="2E791E5B" w14:textId="77777777" w:rsidR="00D7117E" w:rsidRDefault="00D7117E" w:rsidP="00124B0C">
            <w:pPr>
              <w:jc w:val="both"/>
              <w:rPr>
                <w:rFonts w:ascii="Arial" w:hAnsi="Arial" w:cs="Arial"/>
                <w:b w:val="0"/>
                <w:sz w:val="20"/>
                <w:szCs w:val="20"/>
              </w:rPr>
            </w:pPr>
            <w:r w:rsidRPr="0098363B">
              <w:rPr>
                <w:rFonts w:ascii="Arial" w:hAnsi="Arial" w:cs="Arial"/>
                <w:b w:val="0"/>
                <w:sz w:val="20"/>
                <w:szCs w:val="20"/>
              </w:rPr>
              <w:t>Please state your views and the reasons for such views.</w:t>
            </w:r>
          </w:p>
          <w:p w14:paraId="46888B9A" w14:textId="778E45D3" w:rsidR="00070A56" w:rsidRDefault="00070A56" w:rsidP="00124B0C">
            <w:pPr>
              <w:jc w:val="both"/>
              <w:rPr>
                <w:rFonts w:ascii="Arial" w:hAnsi="Arial" w:cs="Arial"/>
                <w:b w:val="0"/>
                <w:color w:val="auto"/>
                <w:sz w:val="20"/>
                <w:szCs w:val="20"/>
                <w:lang w:val="en-GB"/>
              </w:rPr>
            </w:pPr>
          </w:p>
        </w:tc>
        <w:tc>
          <w:tcPr>
            <w:tcW w:w="6812" w:type="dxa"/>
          </w:tcPr>
          <w:p w14:paraId="7F606211" w14:textId="77777777" w:rsidR="00070A56" w:rsidRPr="00E46FA8" w:rsidRDefault="00070A56" w:rsidP="00124B0C">
            <w:pPr>
              <w:jc w:val="both"/>
              <w:rPr>
                <w:rFonts w:ascii="Arial" w:hAnsi="Arial" w:cs="Arial"/>
                <w:sz w:val="20"/>
                <w:szCs w:val="20"/>
                <w:lang w:val="en-GB"/>
              </w:rPr>
            </w:pPr>
          </w:p>
        </w:tc>
      </w:tr>
      <w:tr w:rsidR="00070A56" w:rsidRPr="00B45932" w14:paraId="780895EC" w14:textId="77777777" w:rsidTr="00124B0C">
        <w:tc>
          <w:tcPr>
            <w:tcW w:w="576" w:type="dxa"/>
          </w:tcPr>
          <w:p w14:paraId="7E8FCBCB" w14:textId="3A6CA73A" w:rsidR="00070A56" w:rsidRDefault="00070A56" w:rsidP="00124B0C">
            <w:pPr>
              <w:numPr>
                <w:ilvl w:val="0"/>
                <w:numId w:val="11"/>
              </w:numPr>
              <w:jc w:val="center"/>
              <w:rPr>
                <w:rFonts w:ascii="Arial" w:hAnsi="Arial" w:cs="Arial"/>
                <w:b w:val="0"/>
                <w:color w:val="auto"/>
                <w:sz w:val="20"/>
                <w:szCs w:val="20"/>
                <w:lang w:val="en-GB"/>
              </w:rPr>
            </w:pPr>
          </w:p>
        </w:tc>
        <w:tc>
          <w:tcPr>
            <w:tcW w:w="5662" w:type="dxa"/>
          </w:tcPr>
          <w:p w14:paraId="35C65454" w14:textId="77777777" w:rsidR="00D7117E" w:rsidRDefault="00D7117E" w:rsidP="00124B0C">
            <w:pPr>
              <w:jc w:val="both"/>
              <w:rPr>
                <w:rFonts w:ascii="Arial" w:hAnsi="Arial" w:cs="Arial"/>
                <w:b w:val="0"/>
                <w:color w:val="auto"/>
                <w:sz w:val="20"/>
                <w:szCs w:val="20"/>
              </w:rPr>
            </w:pPr>
            <w:r w:rsidRPr="00D7117E">
              <w:rPr>
                <w:rFonts w:ascii="Arial" w:hAnsi="Arial" w:cs="Arial"/>
                <w:b w:val="0"/>
                <w:color w:val="auto"/>
                <w:sz w:val="20"/>
                <w:szCs w:val="20"/>
              </w:rPr>
              <w:t>Is there any other requirement which a REIT must comply with when it enters into a RRPT? If yes, please provide your suggestions and the reasons for such suggestions.</w:t>
            </w:r>
          </w:p>
          <w:p w14:paraId="6D8A2A0C" w14:textId="149DEC91" w:rsidR="00070A56" w:rsidRDefault="00070A56" w:rsidP="00124B0C">
            <w:pPr>
              <w:jc w:val="both"/>
              <w:rPr>
                <w:rFonts w:ascii="Arial" w:hAnsi="Arial" w:cs="Arial"/>
                <w:b w:val="0"/>
                <w:color w:val="auto"/>
                <w:sz w:val="20"/>
                <w:szCs w:val="20"/>
                <w:lang w:val="en-GB"/>
              </w:rPr>
            </w:pPr>
          </w:p>
        </w:tc>
        <w:tc>
          <w:tcPr>
            <w:tcW w:w="6812" w:type="dxa"/>
          </w:tcPr>
          <w:p w14:paraId="687BFF93" w14:textId="77777777" w:rsidR="00070A56" w:rsidRDefault="00070A56" w:rsidP="00124B0C">
            <w:pPr>
              <w:jc w:val="both"/>
              <w:rPr>
                <w:rFonts w:ascii="Arial" w:hAnsi="Arial" w:cs="Arial"/>
                <w:color w:val="auto"/>
                <w:sz w:val="20"/>
                <w:szCs w:val="20"/>
                <w:lang w:val="en-GB"/>
              </w:rPr>
            </w:pPr>
          </w:p>
        </w:tc>
      </w:tr>
      <w:tr w:rsidR="001525B5" w:rsidRPr="00B45932" w14:paraId="34A20AA0" w14:textId="77777777" w:rsidTr="00124B0C">
        <w:tc>
          <w:tcPr>
            <w:tcW w:w="13050" w:type="dxa"/>
            <w:gridSpan w:val="3"/>
            <w:shd w:val="clear" w:color="auto" w:fill="F2DBDB"/>
          </w:tcPr>
          <w:p w14:paraId="5417EB13" w14:textId="0989262F" w:rsidR="001525B5"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PROPOSAL 2.6</w:t>
            </w:r>
          </w:p>
        </w:tc>
      </w:tr>
      <w:tr w:rsidR="00B45932" w:rsidRPr="00B45932" w14:paraId="6984F632" w14:textId="77777777" w:rsidTr="00124B0C">
        <w:tc>
          <w:tcPr>
            <w:tcW w:w="576" w:type="dxa"/>
          </w:tcPr>
          <w:p w14:paraId="477E63FB" w14:textId="077E4FD7"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04D652FC" w14:textId="77777777" w:rsidR="00D7117E" w:rsidRDefault="00D7117E" w:rsidP="00124B0C">
            <w:pPr>
              <w:jc w:val="both"/>
              <w:rPr>
                <w:rFonts w:ascii="Arial" w:hAnsi="Arial" w:cs="Arial"/>
                <w:b w:val="0"/>
                <w:sz w:val="20"/>
                <w:szCs w:val="20"/>
              </w:rPr>
            </w:pPr>
            <w:r w:rsidRPr="00D7117E">
              <w:rPr>
                <w:rFonts w:ascii="Arial" w:hAnsi="Arial" w:cs="Arial"/>
                <w:b w:val="0"/>
                <w:sz w:val="20"/>
                <w:szCs w:val="20"/>
              </w:rPr>
              <w:t>Is there any other requirement which a REIT must comply with when it conducts a valuation? If yes, please provide your suggestions and the reasons for such suggestions.</w:t>
            </w:r>
          </w:p>
          <w:p w14:paraId="7113D520" w14:textId="2D3A4931" w:rsidR="00BE5057" w:rsidRPr="00E46FA8" w:rsidRDefault="00BE5057" w:rsidP="00124B0C">
            <w:pPr>
              <w:jc w:val="both"/>
              <w:rPr>
                <w:rFonts w:ascii="Arial" w:hAnsi="Arial" w:cs="Arial"/>
                <w:b w:val="0"/>
                <w:sz w:val="20"/>
                <w:szCs w:val="20"/>
                <w:lang w:val="en-GB"/>
              </w:rPr>
            </w:pPr>
          </w:p>
        </w:tc>
        <w:tc>
          <w:tcPr>
            <w:tcW w:w="6812" w:type="dxa"/>
          </w:tcPr>
          <w:p w14:paraId="20E4184D" w14:textId="77777777" w:rsidR="00B45932" w:rsidRPr="00E46FA8" w:rsidRDefault="00B45932" w:rsidP="00124B0C">
            <w:pPr>
              <w:jc w:val="both"/>
              <w:rPr>
                <w:rFonts w:ascii="Arial" w:hAnsi="Arial" w:cs="Arial"/>
                <w:sz w:val="20"/>
                <w:szCs w:val="20"/>
                <w:lang w:val="en-GB"/>
              </w:rPr>
            </w:pPr>
          </w:p>
        </w:tc>
      </w:tr>
      <w:tr w:rsidR="001525B5" w:rsidRPr="00B45932" w14:paraId="06FC4E14" w14:textId="77777777" w:rsidTr="00124B0C">
        <w:tc>
          <w:tcPr>
            <w:tcW w:w="13050" w:type="dxa"/>
            <w:gridSpan w:val="3"/>
            <w:shd w:val="clear" w:color="auto" w:fill="F2DBDB"/>
          </w:tcPr>
          <w:p w14:paraId="2CE5CD28" w14:textId="7CF87DBF" w:rsidR="001525B5"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PROPOSAL 2.7</w:t>
            </w:r>
          </w:p>
        </w:tc>
      </w:tr>
      <w:tr w:rsidR="00B45932" w:rsidRPr="00B45932" w14:paraId="49933253" w14:textId="77777777" w:rsidTr="00124B0C">
        <w:tc>
          <w:tcPr>
            <w:tcW w:w="576" w:type="dxa"/>
          </w:tcPr>
          <w:p w14:paraId="184C00E0" w14:textId="022ED506" w:rsidR="00B45932" w:rsidRPr="00E46FA8" w:rsidRDefault="00B45932" w:rsidP="00124B0C">
            <w:pPr>
              <w:numPr>
                <w:ilvl w:val="0"/>
                <w:numId w:val="11"/>
              </w:numPr>
              <w:jc w:val="center"/>
              <w:rPr>
                <w:rFonts w:ascii="Arial" w:hAnsi="Arial" w:cs="Arial"/>
                <w:b w:val="0"/>
                <w:sz w:val="20"/>
                <w:szCs w:val="20"/>
                <w:lang w:val="en-GB"/>
              </w:rPr>
            </w:pPr>
          </w:p>
        </w:tc>
        <w:tc>
          <w:tcPr>
            <w:tcW w:w="5662" w:type="dxa"/>
          </w:tcPr>
          <w:p w14:paraId="238B7F2B" w14:textId="2CC1726B" w:rsidR="00D7117E" w:rsidRPr="00D7117E" w:rsidRDefault="00AF288D" w:rsidP="00124B0C">
            <w:pPr>
              <w:tabs>
                <w:tab w:val="left" w:pos="702"/>
              </w:tabs>
              <w:ind w:right="72"/>
              <w:jc w:val="both"/>
              <w:rPr>
                <w:rFonts w:ascii="Arial" w:hAnsi="Arial" w:cs="Arial"/>
                <w:b w:val="0"/>
                <w:color w:val="auto"/>
                <w:sz w:val="20"/>
                <w:szCs w:val="20"/>
              </w:rPr>
            </w:pPr>
            <w:r w:rsidRPr="0098363B">
              <w:rPr>
                <w:rFonts w:ascii="Arial" w:hAnsi="Arial" w:cs="Arial"/>
                <w:b w:val="0"/>
                <w:sz w:val="20"/>
                <w:szCs w:val="20"/>
              </w:rPr>
              <w:t xml:space="preserve">Do you agree with the </w:t>
            </w:r>
            <w:r>
              <w:rPr>
                <w:rFonts w:ascii="Arial" w:hAnsi="Arial" w:cs="Arial"/>
                <w:b w:val="0"/>
                <w:sz w:val="20"/>
                <w:szCs w:val="20"/>
              </w:rPr>
              <w:t>enhanced disclosure required for</w:t>
            </w:r>
            <w:r w:rsidRPr="0098363B">
              <w:rPr>
                <w:rFonts w:ascii="Arial" w:hAnsi="Arial" w:cs="Arial"/>
                <w:b w:val="0"/>
                <w:sz w:val="20"/>
                <w:szCs w:val="20"/>
              </w:rPr>
              <w:t xml:space="preserve"> a REIT which enters into a very substantial transaction in its announcement and circular respectively</w:t>
            </w:r>
            <w:r>
              <w:rPr>
                <w:rFonts w:ascii="Arial" w:hAnsi="Arial" w:cs="Arial"/>
                <w:b w:val="0"/>
                <w:sz w:val="20"/>
                <w:szCs w:val="20"/>
              </w:rPr>
              <w:t xml:space="preserve"> </w:t>
            </w:r>
            <w:r w:rsidR="00D7117E" w:rsidRPr="00D7117E">
              <w:rPr>
                <w:rFonts w:ascii="Arial" w:hAnsi="Arial" w:cs="Arial"/>
                <w:b w:val="0"/>
                <w:color w:val="auto"/>
                <w:sz w:val="20"/>
                <w:szCs w:val="20"/>
              </w:rPr>
              <w:t xml:space="preserve">[paragraph </w:t>
            </w:r>
            <w:r w:rsidR="00D7117E">
              <w:rPr>
                <w:rFonts w:ascii="Arial" w:hAnsi="Arial" w:cs="Arial"/>
                <w:b w:val="0"/>
                <w:color w:val="auto"/>
                <w:sz w:val="20"/>
                <w:szCs w:val="20"/>
              </w:rPr>
              <w:t>45</w:t>
            </w:r>
            <w:r w:rsidR="00D7117E" w:rsidRPr="00D7117E">
              <w:rPr>
                <w:rFonts w:ascii="Arial" w:hAnsi="Arial" w:cs="Arial"/>
                <w:b w:val="0"/>
                <w:color w:val="auto"/>
                <w:sz w:val="20"/>
                <w:szCs w:val="20"/>
              </w:rPr>
              <w:t xml:space="preserve"> </w:t>
            </w:r>
            <w:r w:rsidR="00D7117E" w:rsidRPr="007540B2">
              <w:rPr>
                <w:rFonts w:ascii="Arial" w:hAnsi="Arial" w:cs="Arial"/>
                <w:b w:val="0"/>
                <w:sz w:val="20"/>
                <w:szCs w:val="20"/>
                <w:lang w:val="en-GB"/>
              </w:rPr>
              <w:t>of the Consultation Paper</w:t>
            </w:r>
            <w:r w:rsidR="00D7117E" w:rsidRPr="00D7117E">
              <w:rPr>
                <w:rFonts w:ascii="Arial" w:hAnsi="Arial" w:cs="Arial"/>
                <w:b w:val="0"/>
                <w:color w:val="auto"/>
                <w:sz w:val="20"/>
                <w:szCs w:val="20"/>
              </w:rPr>
              <w:t>]?</w:t>
            </w:r>
          </w:p>
          <w:p w14:paraId="399A4985" w14:textId="77777777" w:rsidR="00D7117E" w:rsidRPr="0098363B" w:rsidRDefault="00D7117E" w:rsidP="00124B0C">
            <w:pPr>
              <w:tabs>
                <w:tab w:val="left" w:pos="702"/>
              </w:tabs>
              <w:ind w:right="72"/>
              <w:jc w:val="both"/>
              <w:rPr>
                <w:rFonts w:ascii="Arial" w:hAnsi="Arial" w:cs="Arial"/>
                <w:b w:val="0"/>
                <w:sz w:val="20"/>
                <w:szCs w:val="20"/>
              </w:rPr>
            </w:pPr>
          </w:p>
          <w:p w14:paraId="1FDB3632" w14:textId="77777777" w:rsidR="00D7117E" w:rsidRDefault="00D7117E" w:rsidP="00124B0C">
            <w:pPr>
              <w:jc w:val="both"/>
              <w:rPr>
                <w:rFonts w:ascii="Arial" w:hAnsi="Arial" w:cs="Arial"/>
                <w:b w:val="0"/>
                <w:sz w:val="20"/>
                <w:szCs w:val="20"/>
              </w:rPr>
            </w:pPr>
            <w:r w:rsidRPr="0098363B">
              <w:rPr>
                <w:rFonts w:ascii="Arial" w:hAnsi="Arial" w:cs="Arial"/>
                <w:b w:val="0"/>
                <w:sz w:val="20"/>
                <w:szCs w:val="20"/>
              </w:rPr>
              <w:t>Please state your views and the reasons for such views.</w:t>
            </w:r>
          </w:p>
          <w:p w14:paraId="1CB38E13" w14:textId="37BAE73E" w:rsidR="001525B5" w:rsidRPr="00E46FA8" w:rsidRDefault="001525B5" w:rsidP="00124B0C">
            <w:pPr>
              <w:jc w:val="both"/>
              <w:rPr>
                <w:rFonts w:ascii="Arial" w:hAnsi="Arial" w:cs="Arial"/>
                <w:b w:val="0"/>
                <w:sz w:val="20"/>
                <w:szCs w:val="20"/>
                <w:lang w:val="en-GB"/>
              </w:rPr>
            </w:pPr>
          </w:p>
        </w:tc>
        <w:tc>
          <w:tcPr>
            <w:tcW w:w="6812" w:type="dxa"/>
          </w:tcPr>
          <w:p w14:paraId="2F5E23E1" w14:textId="77777777" w:rsidR="00B45932" w:rsidRPr="00E46FA8" w:rsidRDefault="00B45932" w:rsidP="00124B0C">
            <w:pPr>
              <w:jc w:val="both"/>
              <w:rPr>
                <w:rFonts w:ascii="Arial" w:hAnsi="Arial" w:cs="Arial"/>
                <w:sz w:val="20"/>
                <w:szCs w:val="20"/>
                <w:lang w:val="en-GB"/>
              </w:rPr>
            </w:pPr>
          </w:p>
        </w:tc>
      </w:tr>
      <w:tr w:rsidR="00D7117E" w:rsidRPr="00B45932" w14:paraId="76C3AE04" w14:textId="77777777" w:rsidTr="00124B0C">
        <w:tc>
          <w:tcPr>
            <w:tcW w:w="576" w:type="dxa"/>
          </w:tcPr>
          <w:p w14:paraId="404EFCE2" w14:textId="77777777" w:rsidR="00D7117E" w:rsidRPr="00E46FA8" w:rsidRDefault="00D7117E" w:rsidP="00124B0C">
            <w:pPr>
              <w:numPr>
                <w:ilvl w:val="0"/>
                <w:numId w:val="11"/>
              </w:numPr>
              <w:jc w:val="center"/>
              <w:rPr>
                <w:rFonts w:ascii="Arial" w:hAnsi="Arial" w:cs="Arial"/>
                <w:b w:val="0"/>
                <w:sz w:val="20"/>
                <w:szCs w:val="20"/>
                <w:lang w:val="en-GB"/>
              </w:rPr>
            </w:pPr>
          </w:p>
        </w:tc>
        <w:tc>
          <w:tcPr>
            <w:tcW w:w="5662" w:type="dxa"/>
          </w:tcPr>
          <w:p w14:paraId="1C1B27C2" w14:textId="77777777" w:rsidR="00D7117E" w:rsidRDefault="00D7117E" w:rsidP="00124B0C">
            <w:pPr>
              <w:tabs>
                <w:tab w:val="left" w:pos="702"/>
              </w:tabs>
              <w:ind w:right="72"/>
              <w:jc w:val="both"/>
              <w:rPr>
                <w:rFonts w:ascii="Arial" w:hAnsi="Arial" w:cs="Arial"/>
                <w:b w:val="0"/>
                <w:color w:val="auto"/>
                <w:sz w:val="20"/>
                <w:szCs w:val="20"/>
              </w:rPr>
            </w:pPr>
            <w:r w:rsidRPr="0098363B">
              <w:rPr>
                <w:rFonts w:ascii="Arial" w:hAnsi="Arial" w:cs="Arial"/>
                <w:b w:val="0"/>
                <w:color w:val="auto"/>
                <w:sz w:val="20"/>
                <w:szCs w:val="20"/>
              </w:rPr>
              <w:t>Is there any other information which a REIT must disclose in its announcement and circular to unit holders in relation to a very substantial transaction? If yes, please provide your suggestions and the reasons for such suggestions.</w:t>
            </w:r>
          </w:p>
          <w:p w14:paraId="3BBF1A3A" w14:textId="77777777" w:rsidR="00D7117E" w:rsidRDefault="00D7117E" w:rsidP="00124B0C">
            <w:pPr>
              <w:tabs>
                <w:tab w:val="left" w:pos="702"/>
              </w:tabs>
              <w:ind w:right="72"/>
              <w:jc w:val="both"/>
              <w:rPr>
                <w:rFonts w:ascii="Arial" w:hAnsi="Arial" w:cs="Arial"/>
                <w:b w:val="0"/>
                <w:color w:val="auto"/>
                <w:sz w:val="20"/>
                <w:szCs w:val="20"/>
              </w:rPr>
            </w:pPr>
          </w:p>
          <w:p w14:paraId="3148455E" w14:textId="4D8FAE36" w:rsidR="00AF288D" w:rsidRDefault="00AF288D" w:rsidP="00124B0C">
            <w:pPr>
              <w:tabs>
                <w:tab w:val="left" w:pos="702"/>
              </w:tabs>
              <w:ind w:right="72"/>
              <w:jc w:val="both"/>
              <w:rPr>
                <w:rFonts w:ascii="Arial" w:hAnsi="Arial" w:cs="Arial"/>
                <w:b w:val="0"/>
                <w:color w:val="auto"/>
                <w:sz w:val="20"/>
                <w:szCs w:val="20"/>
              </w:rPr>
            </w:pPr>
          </w:p>
        </w:tc>
        <w:tc>
          <w:tcPr>
            <w:tcW w:w="6812" w:type="dxa"/>
          </w:tcPr>
          <w:p w14:paraId="3C99E3C4" w14:textId="77777777" w:rsidR="00D7117E" w:rsidRPr="00E46FA8" w:rsidRDefault="00D7117E" w:rsidP="00124B0C">
            <w:pPr>
              <w:jc w:val="both"/>
              <w:rPr>
                <w:rFonts w:ascii="Arial" w:hAnsi="Arial" w:cs="Arial"/>
                <w:sz w:val="20"/>
                <w:szCs w:val="20"/>
                <w:lang w:val="en-GB"/>
              </w:rPr>
            </w:pPr>
          </w:p>
        </w:tc>
      </w:tr>
      <w:tr w:rsidR="00642F9A" w:rsidRPr="00B45932" w14:paraId="09609889" w14:textId="77777777" w:rsidTr="00124B0C">
        <w:tc>
          <w:tcPr>
            <w:tcW w:w="13050" w:type="dxa"/>
            <w:gridSpan w:val="3"/>
            <w:shd w:val="clear" w:color="auto" w:fill="F2DBDB"/>
          </w:tcPr>
          <w:p w14:paraId="041DE180" w14:textId="267C67F0" w:rsidR="00642F9A" w:rsidRPr="00642F9A" w:rsidRDefault="00D7117E" w:rsidP="00124B0C">
            <w:pPr>
              <w:spacing w:before="40" w:after="40"/>
              <w:rPr>
                <w:rFonts w:ascii="Arial" w:hAnsi="Arial" w:cs="Arial"/>
                <w:b w:val="0"/>
                <w:sz w:val="20"/>
                <w:szCs w:val="20"/>
                <w:lang w:val="en-GB"/>
              </w:rPr>
            </w:pPr>
            <w:r>
              <w:rPr>
                <w:rFonts w:ascii="Arial" w:hAnsi="Arial" w:cs="Arial"/>
                <w:sz w:val="20"/>
                <w:szCs w:val="20"/>
                <w:lang w:val="en-GB"/>
              </w:rPr>
              <w:t xml:space="preserve">PROPOSAL </w:t>
            </w:r>
            <w:r w:rsidR="00BF6C7F">
              <w:rPr>
                <w:rFonts w:ascii="Arial" w:hAnsi="Arial" w:cs="Arial"/>
                <w:sz w:val="20"/>
                <w:szCs w:val="20"/>
                <w:lang w:val="en-GB"/>
              </w:rPr>
              <w:t>2.8</w:t>
            </w:r>
          </w:p>
        </w:tc>
      </w:tr>
      <w:tr w:rsidR="00642F9A" w:rsidRPr="00B45932" w14:paraId="5FE439AC" w14:textId="77777777" w:rsidTr="00124B0C">
        <w:tc>
          <w:tcPr>
            <w:tcW w:w="576" w:type="dxa"/>
          </w:tcPr>
          <w:p w14:paraId="6AE3F528" w14:textId="700CCABD" w:rsidR="00642F9A" w:rsidRDefault="00642F9A" w:rsidP="00124B0C">
            <w:pPr>
              <w:numPr>
                <w:ilvl w:val="0"/>
                <w:numId w:val="11"/>
              </w:numPr>
              <w:jc w:val="center"/>
              <w:rPr>
                <w:rFonts w:ascii="Arial" w:hAnsi="Arial" w:cs="Arial"/>
                <w:b w:val="0"/>
                <w:color w:val="auto"/>
                <w:sz w:val="20"/>
                <w:szCs w:val="20"/>
                <w:lang w:val="en-GB"/>
              </w:rPr>
            </w:pPr>
          </w:p>
        </w:tc>
        <w:tc>
          <w:tcPr>
            <w:tcW w:w="5662" w:type="dxa"/>
          </w:tcPr>
          <w:p w14:paraId="67279DD0" w14:textId="3D1A6F32" w:rsidR="00BF6C7F" w:rsidRDefault="00BF6C7F" w:rsidP="00124B0C">
            <w:pPr>
              <w:tabs>
                <w:tab w:val="left" w:pos="702"/>
              </w:tabs>
              <w:ind w:right="72"/>
              <w:jc w:val="both"/>
              <w:rPr>
                <w:rFonts w:ascii="Arial" w:hAnsi="Arial" w:cs="Arial"/>
                <w:b w:val="0"/>
                <w:color w:val="auto"/>
                <w:sz w:val="20"/>
                <w:szCs w:val="20"/>
              </w:rPr>
            </w:pPr>
            <w:r w:rsidRPr="0098363B">
              <w:rPr>
                <w:rFonts w:ascii="Arial" w:hAnsi="Arial" w:cs="Arial"/>
                <w:b w:val="0"/>
                <w:sz w:val="20"/>
                <w:szCs w:val="20"/>
              </w:rPr>
              <w:t>Do you agree with the propos</w:t>
            </w:r>
            <w:r>
              <w:rPr>
                <w:rFonts w:ascii="Arial" w:hAnsi="Arial" w:cs="Arial"/>
                <w:b w:val="0"/>
                <w:sz w:val="20"/>
                <w:szCs w:val="20"/>
              </w:rPr>
              <w:t>ed requirements governing</w:t>
            </w:r>
            <w:r w:rsidRPr="0098363B">
              <w:rPr>
                <w:rFonts w:ascii="Arial" w:hAnsi="Arial" w:cs="Arial"/>
                <w:b w:val="0"/>
                <w:sz w:val="20"/>
                <w:szCs w:val="20"/>
              </w:rPr>
              <w:t xml:space="preserve"> </w:t>
            </w:r>
            <w:r w:rsidRPr="0098363B">
              <w:rPr>
                <w:rFonts w:ascii="Arial" w:hAnsi="Arial" w:cs="Arial"/>
                <w:b w:val="0"/>
                <w:color w:val="auto"/>
                <w:sz w:val="20"/>
                <w:szCs w:val="20"/>
              </w:rPr>
              <w:t xml:space="preserve">a REIT </w:t>
            </w:r>
            <w:r>
              <w:rPr>
                <w:rFonts w:ascii="Arial" w:hAnsi="Arial" w:cs="Arial"/>
                <w:b w:val="0"/>
                <w:color w:val="auto"/>
                <w:sz w:val="20"/>
                <w:szCs w:val="20"/>
              </w:rPr>
              <w:t xml:space="preserve">which </w:t>
            </w:r>
            <w:r w:rsidRPr="0098363B">
              <w:rPr>
                <w:rFonts w:ascii="Arial" w:hAnsi="Arial" w:cs="Arial"/>
                <w:b w:val="0"/>
                <w:color w:val="auto"/>
                <w:sz w:val="20"/>
                <w:szCs w:val="20"/>
              </w:rPr>
              <w:t>undertak</w:t>
            </w:r>
            <w:r>
              <w:rPr>
                <w:rFonts w:ascii="Arial" w:hAnsi="Arial" w:cs="Arial"/>
                <w:b w:val="0"/>
                <w:color w:val="auto"/>
                <w:sz w:val="20"/>
                <w:szCs w:val="20"/>
              </w:rPr>
              <w:t xml:space="preserve">es </w:t>
            </w:r>
            <w:r w:rsidRPr="0098363B">
              <w:rPr>
                <w:rFonts w:ascii="Arial" w:hAnsi="Arial" w:cs="Arial"/>
                <w:b w:val="0"/>
                <w:color w:val="auto"/>
                <w:sz w:val="20"/>
                <w:szCs w:val="20"/>
              </w:rPr>
              <w:t>property development activity or acquir</w:t>
            </w:r>
            <w:r>
              <w:rPr>
                <w:rFonts w:ascii="Arial" w:hAnsi="Arial" w:cs="Arial"/>
                <w:b w:val="0"/>
                <w:color w:val="auto"/>
                <w:sz w:val="20"/>
                <w:szCs w:val="20"/>
              </w:rPr>
              <w:t xml:space="preserve">es </w:t>
            </w:r>
            <w:r w:rsidRPr="0098363B">
              <w:rPr>
                <w:rFonts w:ascii="Arial" w:hAnsi="Arial" w:cs="Arial"/>
                <w:b w:val="0"/>
                <w:color w:val="auto"/>
                <w:sz w:val="20"/>
                <w:szCs w:val="20"/>
              </w:rPr>
              <w:t xml:space="preserve">vacant land </w:t>
            </w:r>
            <w:r w:rsidRPr="00BF6C7F">
              <w:rPr>
                <w:rFonts w:ascii="Arial" w:hAnsi="Arial" w:cs="Arial"/>
                <w:b w:val="0"/>
                <w:color w:val="auto"/>
                <w:sz w:val="20"/>
                <w:szCs w:val="20"/>
              </w:rPr>
              <w:t xml:space="preserve">[paragraph </w:t>
            </w:r>
            <w:r w:rsidR="00DF19B3">
              <w:rPr>
                <w:rFonts w:ascii="Arial" w:hAnsi="Arial" w:cs="Arial"/>
                <w:b w:val="0"/>
                <w:color w:val="auto"/>
                <w:sz w:val="20"/>
                <w:szCs w:val="20"/>
              </w:rPr>
              <w:t>47</w:t>
            </w:r>
            <w:r w:rsidRPr="00BF6C7F">
              <w:rPr>
                <w:rFonts w:ascii="Arial" w:hAnsi="Arial" w:cs="Arial"/>
                <w:b w:val="0"/>
                <w:color w:val="auto"/>
                <w:sz w:val="20"/>
                <w:szCs w:val="20"/>
              </w:rPr>
              <w:t xml:space="preserve"> </w:t>
            </w:r>
            <w:r w:rsidRPr="007540B2">
              <w:rPr>
                <w:rFonts w:ascii="Arial" w:hAnsi="Arial" w:cs="Arial"/>
                <w:b w:val="0"/>
                <w:sz w:val="20"/>
                <w:szCs w:val="20"/>
                <w:lang w:val="en-GB"/>
              </w:rPr>
              <w:t>of the Consultation Paper</w:t>
            </w:r>
            <w:r w:rsidRPr="00BF6C7F">
              <w:rPr>
                <w:rFonts w:ascii="Arial" w:hAnsi="Arial" w:cs="Arial"/>
                <w:b w:val="0"/>
                <w:color w:val="auto"/>
                <w:sz w:val="20"/>
                <w:szCs w:val="20"/>
              </w:rPr>
              <w:t>]?</w:t>
            </w:r>
          </w:p>
          <w:p w14:paraId="74762623" w14:textId="77777777" w:rsidR="00BF6C7F" w:rsidRPr="0098363B" w:rsidRDefault="00BF6C7F" w:rsidP="00124B0C">
            <w:pPr>
              <w:tabs>
                <w:tab w:val="left" w:pos="702"/>
              </w:tabs>
              <w:ind w:right="72"/>
              <w:jc w:val="both"/>
              <w:rPr>
                <w:rFonts w:ascii="Arial" w:hAnsi="Arial" w:cs="Arial"/>
                <w:b w:val="0"/>
                <w:sz w:val="20"/>
                <w:szCs w:val="20"/>
              </w:rPr>
            </w:pPr>
          </w:p>
          <w:p w14:paraId="25538EE3" w14:textId="77777777" w:rsidR="00BF6C7F" w:rsidRDefault="00BF6C7F" w:rsidP="00124B0C">
            <w:pPr>
              <w:tabs>
                <w:tab w:val="left" w:pos="1290"/>
              </w:tabs>
              <w:jc w:val="both"/>
              <w:rPr>
                <w:rFonts w:ascii="Arial" w:hAnsi="Arial" w:cs="Arial"/>
                <w:b w:val="0"/>
                <w:sz w:val="20"/>
                <w:szCs w:val="20"/>
              </w:rPr>
            </w:pPr>
            <w:r w:rsidRPr="0098363B">
              <w:rPr>
                <w:rFonts w:ascii="Arial" w:hAnsi="Arial" w:cs="Arial"/>
                <w:b w:val="0"/>
                <w:sz w:val="20"/>
                <w:szCs w:val="20"/>
              </w:rPr>
              <w:t>Please state your views and reasons for such views.</w:t>
            </w:r>
          </w:p>
          <w:p w14:paraId="4640E6EF" w14:textId="119D543D" w:rsidR="00642F9A" w:rsidRPr="00070A56" w:rsidRDefault="00642F9A" w:rsidP="00124B0C">
            <w:pPr>
              <w:tabs>
                <w:tab w:val="left" w:pos="1290"/>
              </w:tabs>
              <w:jc w:val="both"/>
              <w:rPr>
                <w:rFonts w:ascii="Arial" w:hAnsi="Arial" w:cs="Arial"/>
                <w:b w:val="0"/>
                <w:sz w:val="20"/>
                <w:szCs w:val="20"/>
                <w:lang w:val="en-GB"/>
              </w:rPr>
            </w:pPr>
          </w:p>
        </w:tc>
        <w:tc>
          <w:tcPr>
            <w:tcW w:w="6812" w:type="dxa"/>
          </w:tcPr>
          <w:p w14:paraId="42E82BC7" w14:textId="2E1B8011" w:rsidR="00642F9A" w:rsidRDefault="00642F9A" w:rsidP="00124B0C">
            <w:pPr>
              <w:jc w:val="both"/>
              <w:rPr>
                <w:rFonts w:ascii="Arial" w:hAnsi="Arial" w:cs="Arial"/>
                <w:color w:val="auto"/>
                <w:sz w:val="20"/>
                <w:szCs w:val="20"/>
                <w:lang w:val="en-GB"/>
              </w:rPr>
            </w:pPr>
          </w:p>
        </w:tc>
      </w:tr>
      <w:tr w:rsidR="00642F9A" w:rsidRPr="00B45932" w14:paraId="101C1983" w14:textId="77777777" w:rsidTr="00124B0C">
        <w:tc>
          <w:tcPr>
            <w:tcW w:w="576" w:type="dxa"/>
          </w:tcPr>
          <w:p w14:paraId="20F11A94" w14:textId="6035FD77" w:rsidR="00642F9A" w:rsidRDefault="00642F9A" w:rsidP="00124B0C">
            <w:pPr>
              <w:numPr>
                <w:ilvl w:val="0"/>
                <w:numId w:val="11"/>
              </w:numPr>
              <w:jc w:val="center"/>
              <w:rPr>
                <w:rFonts w:ascii="Arial" w:hAnsi="Arial" w:cs="Arial"/>
                <w:b w:val="0"/>
                <w:color w:val="auto"/>
                <w:sz w:val="20"/>
                <w:szCs w:val="20"/>
                <w:lang w:val="en-GB"/>
              </w:rPr>
            </w:pPr>
          </w:p>
        </w:tc>
        <w:tc>
          <w:tcPr>
            <w:tcW w:w="5662" w:type="dxa"/>
          </w:tcPr>
          <w:p w14:paraId="1366AFD7" w14:textId="77777777" w:rsidR="00BF6C7F" w:rsidRPr="00AF288D" w:rsidRDefault="00BF6C7F" w:rsidP="00124B0C">
            <w:pPr>
              <w:jc w:val="both"/>
              <w:rPr>
                <w:rFonts w:ascii="Arial" w:hAnsi="Arial" w:cs="Arial"/>
                <w:b w:val="0"/>
                <w:color w:val="auto"/>
                <w:sz w:val="20"/>
                <w:szCs w:val="20"/>
              </w:rPr>
            </w:pPr>
            <w:r w:rsidRPr="00AF288D">
              <w:rPr>
                <w:rFonts w:ascii="Arial" w:hAnsi="Arial" w:cs="Arial"/>
                <w:b w:val="0"/>
                <w:color w:val="auto"/>
                <w:sz w:val="20"/>
                <w:szCs w:val="20"/>
              </w:rPr>
              <w:t>Is there any other information which a REIT must disclose in its announcement, REIT Quarterly Report or REIT annual report relating to its property development activities? If yes, please provide your suggestions and the reasons for such suggestions.</w:t>
            </w:r>
          </w:p>
          <w:p w14:paraId="5C95721C" w14:textId="65748180" w:rsidR="00642F9A" w:rsidRPr="00AF288D" w:rsidRDefault="00642F9A" w:rsidP="00124B0C">
            <w:pPr>
              <w:jc w:val="both"/>
              <w:rPr>
                <w:rFonts w:ascii="Arial" w:hAnsi="Arial" w:cs="Arial"/>
                <w:b w:val="0"/>
                <w:sz w:val="20"/>
                <w:szCs w:val="20"/>
                <w:lang w:val="en-GB"/>
              </w:rPr>
            </w:pPr>
          </w:p>
        </w:tc>
        <w:tc>
          <w:tcPr>
            <w:tcW w:w="6812" w:type="dxa"/>
          </w:tcPr>
          <w:p w14:paraId="6C478DE9" w14:textId="040573BE" w:rsidR="00642F9A" w:rsidRDefault="00642F9A" w:rsidP="00124B0C">
            <w:pPr>
              <w:jc w:val="both"/>
              <w:rPr>
                <w:rFonts w:ascii="Arial" w:hAnsi="Arial" w:cs="Arial"/>
                <w:color w:val="auto"/>
                <w:sz w:val="20"/>
                <w:szCs w:val="20"/>
                <w:lang w:val="en-GB"/>
              </w:rPr>
            </w:pPr>
          </w:p>
        </w:tc>
      </w:tr>
      <w:tr w:rsidR="00642F9A" w:rsidRPr="00B45932" w14:paraId="447B4F0E" w14:textId="77777777" w:rsidTr="00124B0C">
        <w:tc>
          <w:tcPr>
            <w:tcW w:w="13050" w:type="dxa"/>
            <w:gridSpan w:val="3"/>
            <w:shd w:val="clear" w:color="auto" w:fill="F2DBDB"/>
          </w:tcPr>
          <w:p w14:paraId="3FC35AB3" w14:textId="568E442A" w:rsidR="00642F9A"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 xml:space="preserve">PROPOSAL </w:t>
            </w:r>
            <w:r w:rsidR="00BF6C7F">
              <w:rPr>
                <w:rFonts w:ascii="Arial" w:hAnsi="Arial" w:cs="Arial"/>
                <w:sz w:val="20"/>
                <w:szCs w:val="20"/>
                <w:lang w:val="en-GB"/>
              </w:rPr>
              <w:t>2.9</w:t>
            </w:r>
          </w:p>
        </w:tc>
      </w:tr>
      <w:tr w:rsidR="00642F9A" w:rsidRPr="00B45932" w14:paraId="66F0D816" w14:textId="77777777" w:rsidTr="00124B0C">
        <w:tc>
          <w:tcPr>
            <w:tcW w:w="576" w:type="dxa"/>
          </w:tcPr>
          <w:p w14:paraId="76EEEDB1" w14:textId="145DBA59"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0AEC7485" w14:textId="4F81312A" w:rsidR="00DF19B3" w:rsidRPr="00DF19B3" w:rsidRDefault="00DF19B3" w:rsidP="00124B0C">
            <w:pPr>
              <w:tabs>
                <w:tab w:val="left" w:pos="702"/>
              </w:tabs>
              <w:ind w:right="72"/>
              <w:jc w:val="both"/>
              <w:rPr>
                <w:rFonts w:ascii="Arial" w:hAnsi="Arial" w:cs="Arial"/>
                <w:b w:val="0"/>
                <w:color w:val="auto"/>
                <w:sz w:val="20"/>
                <w:szCs w:val="20"/>
              </w:rPr>
            </w:pPr>
            <w:r w:rsidRPr="0098363B">
              <w:rPr>
                <w:rFonts w:ascii="Arial" w:hAnsi="Arial" w:cs="Arial"/>
                <w:b w:val="0"/>
                <w:color w:val="auto"/>
                <w:sz w:val="20"/>
                <w:szCs w:val="20"/>
              </w:rPr>
              <w:t xml:space="preserve">Do you agree with the proposal that a listed REIT entering into a private lease </w:t>
            </w:r>
            <w:r>
              <w:rPr>
                <w:rFonts w:ascii="Arial" w:hAnsi="Arial" w:cs="Arial"/>
                <w:b w:val="0"/>
                <w:color w:val="auto"/>
                <w:sz w:val="20"/>
                <w:szCs w:val="20"/>
              </w:rPr>
              <w:t>that involves the interest of</w:t>
            </w:r>
            <w:r w:rsidRPr="0098363B">
              <w:rPr>
                <w:rFonts w:ascii="Arial" w:hAnsi="Arial" w:cs="Arial"/>
                <w:b w:val="0"/>
                <w:color w:val="auto"/>
                <w:sz w:val="20"/>
                <w:szCs w:val="20"/>
              </w:rPr>
              <w:t xml:space="preserve"> a related party must comply with the </w:t>
            </w:r>
            <w:r>
              <w:rPr>
                <w:rFonts w:ascii="Arial" w:hAnsi="Arial" w:cs="Arial"/>
                <w:b w:val="0"/>
                <w:color w:val="auto"/>
                <w:sz w:val="20"/>
                <w:szCs w:val="20"/>
              </w:rPr>
              <w:t xml:space="preserve">RPT </w:t>
            </w:r>
            <w:r w:rsidRPr="0098363B">
              <w:rPr>
                <w:rFonts w:ascii="Arial" w:hAnsi="Arial" w:cs="Arial"/>
                <w:b w:val="0"/>
                <w:color w:val="auto"/>
                <w:sz w:val="20"/>
                <w:szCs w:val="20"/>
              </w:rPr>
              <w:t xml:space="preserve">requirements under Part E in Chapter 10 of the Main LR </w:t>
            </w:r>
            <w:r w:rsidRPr="00DF19B3">
              <w:rPr>
                <w:rFonts w:ascii="Arial" w:hAnsi="Arial" w:cs="Arial"/>
                <w:b w:val="0"/>
                <w:color w:val="auto"/>
                <w:sz w:val="20"/>
                <w:szCs w:val="20"/>
              </w:rPr>
              <w:t xml:space="preserve">[paragraph </w:t>
            </w:r>
            <w:r w:rsidR="00A53506">
              <w:rPr>
                <w:rFonts w:ascii="Arial" w:hAnsi="Arial" w:cs="Arial"/>
                <w:b w:val="0"/>
                <w:color w:val="auto"/>
                <w:sz w:val="20"/>
                <w:szCs w:val="20"/>
              </w:rPr>
              <w:t>50</w:t>
            </w:r>
            <w:r w:rsidRPr="00DF19B3">
              <w:rPr>
                <w:rFonts w:ascii="Arial" w:hAnsi="Arial" w:cs="Arial"/>
                <w:b w:val="0"/>
                <w:color w:val="auto"/>
                <w:sz w:val="20"/>
                <w:szCs w:val="20"/>
              </w:rPr>
              <w:t xml:space="preserve"> </w:t>
            </w:r>
            <w:r w:rsidRPr="007540B2">
              <w:rPr>
                <w:rFonts w:ascii="Arial" w:hAnsi="Arial" w:cs="Arial"/>
                <w:b w:val="0"/>
                <w:sz w:val="20"/>
                <w:szCs w:val="20"/>
                <w:lang w:val="en-GB"/>
              </w:rPr>
              <w:t>of the Consultation Paper</w:t>
            </w:r>
            <w:r w:rsidRPr="00DF19B3">
              <w:rPr>
                <w:rFonts w:ascii="Arial" w:hAnsi="Arial" w:cs="Arial"/>
                <w:b w:val="0"/>
                <w:color w:val="auto"/>
                <w:sz w:val="20"/>
                <w:szCs w:val="20"/>
              </w:rPr>
              <w:t>]?</w:t>
            </w:r>
          </w:p>
          <w:p w14:paraId="2C3EC232" w14:textId="77777777" w:rsidR="00DF19B3" w:rsidRPr="0098363B" w:rsidRDefault="00DF19B3" w:rsidP="00124B0C">
            <w:pPr>
              <w:tabs>
                <w:tab w:val="left" w:pos="702"/>
              </w:tabs>
              <w:ind w:left="702" w:right="72"/>
              <w:jc w:val="both"/>
              <w:rPr>
                <w:rFonts w:ascii="Arial" w:hAnsi="Arial" w:cs="Arial"/>
                <w:b w:val="0"/>
                <w:sz w:val="20"/>
                <w:szCs w:val="20"/>
              </w:rPr>
            </w:pPr>
          </w:p>
          <w:p w14:paraId="6630FBB1" w14:textId="77777777" w:rsidR="00DF19B3" w:rsidRDefault="00DF19B3" w:rsidP="00124B0C">
            <w:pPr>
              <w:pStyle w:val="ListParagraph"/>
              <w:tabs>
                <w:tab w:val="left" w:pos="702"/>
              </w:tabs>
              <w:spacing w:after="0" w:line="240" w:lineRule="auto"/>
              <w:ind w:left="0"/>
              <w:jc w:val="both"/>
              <w:rPr>
                <w:rFonts w:ascii="Arial" w:hAnsi="Arial" w:cs="Arial"/>
                <w:sz w:val="20"/>
                <w:szCs w:val="20"/>
              </w:rPr>
            </w:pPr>
            <w:r w:rsidRPr="0098363B">
              <w:rPr>
                <w:rFonts w:ascii="Arial" w:hAnsi="Arial" w:cs="Arial"/>
                <w:sz w:val="20"/>
                <w:szCs w:val="20"/>
              </w:rPr>
              <w:t>Please state your views and reasons for such views.</w:t>
            </w:r>
          </w:p>
          <w:p w14:paraId="4721989C" w14:textId="0034B342" w:rsidR="00642F9A" w:rsidRDefault="00642F9A" w:rsidP="00124B0C">
            <w:pPr>
              <w:pStyle w:val="ListParagraph"/>
              <w:tabs>
                <w:tab w:val="left" w:pos="702"/>
              </w:tabs>
              <w:spacing w:after="0" w:line="240" w:lineRule="auto"/>
              <w:ind w:left="0"/>
              <w:jc w:val="both"/>
              <w:rPr>
                <w:rFonts w:ascii="Arial" w:hAnsi="Arial" w:cs="Arial"/>
                <w:bCs/>
                <w:sz w:val="20"/>
                <w:lang w:val="en-MY"/>
              </w:rPr>
            </w:pPr>
          </w:p>
        </w:tc>
        <w:tc>
          <w:tcPr>
            <w:tcW w:w="6812" w:type="dxa"/>
          </w:tcPr>
          <w:p w14:paraId="6EE87581" w14:textId="368E83A9" w:rsidR="00642F9A" w:rsidRPr="00E46FA8" w:rsidRDefault="00642F9A" w:rsidP="00124B0C">
            <w:pPr>
              <w:jc w:val="both"/>
              <w:rPr>
                <w:rFonts w:ascii="Arial" w:hAnsi="Arial" w:cs="Arial"/>
                <w:sz w:val="20"/>
                <w:szCs w:val="20"/>
                <w:lang w:val="en-GB"/>
              </w:rPr>
            </w:pPr>
          </w:p>
        </w:tc>
      </w:tr>
      <w:tr w:rsidR="00642F9A" w:rsidRPr="00B45932" w14:paraId="7434996E" w14:textId="77777777" w:rsidTr="00124B0C">
        <w:tc>
          <w:tcPr>
            <w:tcW w:w="576" w:type="dxa"/>
          </w:tcPr>
          <w:p w14:paraId="604956B3" w14:textId="717F2A81"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0805E74B" w14:textId="2285A2A5" w:rsidR="00DF19B3" w:rsidRPr="001502D9" w:rsidRDefault="00DF19B3" w:rsidP="00124B0C">
            <w:pPr>
              <w:ind w:right="72"/>
              <w:contextualSpacing/>
              <w:jc w:val="both"/>
              <w:rPr>
                <w:rFonts w:ascii="Arial" w:hAnsi="Arial" w:cs="Arial"/>
                <w:b w:val="0"/>
                <w:color w:val="auto"/>
                <w:sz w:val="20"/>
                <w:szCs w:val="20"/>
              </w:rPr>
            </w:pPr>
            <w:r w:rsidRPr="00307C54">
              <w:rPr>
                <w:rFonts w:ascii="Arial" w:hAnsi="Arial" w:cs="Arial"/>
                <w:b w:val="0"/>
                <w:color w:val="auto"/>
                <w:sz w:val="20"/>
                <w:szCs w:val="20"/>
              </w:rPr>
              <w:t>In addition to the requirement to make the proposed immediate announcement,</w:t>
            </w:r>
            <w:r w:rsidRPr="001502D9">
              <w:rPr>
                <w:rFonts w:ascii="Arial" w:hAnsi="Arial" w:cs="Arial"/>
                <w:b w:val="0"/>
                <w:color w:val="auto"/>
                <w:sz w:val="20"/>
                <w:szCs w:val="20"/>
              </w:rPr>
              <w:t xml:space="preserve"> is there any </w:t>
            </w:r>
            <w:r w:rsidRPr="00307C54">
              <w:rPr>
                <w:rFonts w:ascii="Arial" w:hAnsi="Arial" w:cs="Arial"/>
                <w:b w:val="0"/>
                <w:color w:val="auto"/>
                <w:sz w:val="20"/>
                <w:szCs w:val="20"/>
              </w:rPr>
              <w:t>other</w:t>
            </w:r>
            <w:r w:rsidRPr="001502D9">
              <w:rPr>
                <w:rFonts w:ascii="Arial" w:hAnsi="Arial" w:cs="Arial"/>
                <w:b w:val="0"/>
                <w:color w:val="auto"/>
                <w:sz w:val="20"/>
                <w:szCs w:val="20"/>
              </w:rPr>
              <w:t xml:space="preserve"> specific obligation which a REIT must comply with if it enters into a private lease with a non-related </w:t>
            </w:r>
            <w:r w:rsidRPr="00DF19B3">
              <w:rPr>
                <w:rFonts w:ascii="Arial" w:hAnsi="Arial" w:cs="Arial"/>
                <w:b w:val="0"/>
                <w:color w:val="auto"/>
                <w:sz w:val="20"/>
                <w:szCs w:val="20"/>
              </w:rPr>
              <w:t>party [paragraph</w:t>
            </w:r>
            <w:r>
              <w:rPr>
                <w:rFonts w:ascii="Arial" w:hAnsi="Arial" w:cs="Arial"/>
                <w:b w:val="0"/>
                <w:color w:val="auto"/>
                <w:sz w:val="20"/>
                <w:szCs w:val="20"/>
              </w:rPr>
              <w:t xml:space="preserve"> 5</w:t>
            </w:r>
            <w:r w:rsidR="00A53506">
              <w:rPr>
                <w:rFonts w:ascii="Arial" w:hAnsi="Arial" w:cs="Arial"/>
                <w:b w:val="0"/>
                <w:color w:val="auto"/>
                <w:sz w:val="20"/>
                <w:szCs w:val="20"/>
              </w:rPr>
              <w:t>1</w:t>
            </w:r>
            <w:r w:rsidRPr="00DF19B3">
              <w:rPr>
                <w:rFonts w:ascii="Arial" w:hAnsi="Arial" w:cs="Arial"/>
                <w:b w:val="0"/>
                <w:color w:val="auto"/>
                <w:sz w:val="20"/>
                <w:szCs w:val="20"/>
              </w:rPr>
              <w:t xml:space="preserve"> </w:t>
            </w:r>
            <w:r w:rsidRPr="007540B2">
              <w:rPr>
                <w:rFonts w:ascii="Arial" w:hAnsi="Arial" w:cs="Arial"/>
                <w:b w:val="0"/>
                <w:sz w:val="20"/>
                <w:szCs w:val="20"/>
                <w:lang w:val="en-GB"/>
              </w:rPr>
              <w:t>of the Consultation Paper</w:t>
            </w:r>
            <w:r w:rsidRPr="00DF19B3">
              <w:rPr>
                <w:rFonts w:ascii="Arial" w:hAnsi="Arial" w:cs="Arial"/>
                <w:b w:val="0"/>
                <w:color w:val="auto"/>
                <w:sz w:val="20"/>
                <w:szCs w:val="20"/>
              </w:rPr>
              <w:t>]?</w:t>
            </w:r>
          </w:p>
          <w:p w14:paraId="6586D07B" w14:textId="77777777" w:rsidR="00DF19B3" w:rsidRPr="0098363B" w:rsidRDefault="00DF19B3" w:rsidP="00124B0C">
            <w:pPr>
              <w:ind w:left="702" w:right="72"/>
              <w:contextualSpacing/>
              <w:jc w:val="both"/>
              <w:rPr>
                <w:rFonts w:ascii="Arial" w:hAnsi="Arial" w:cs="Arial"/>
                <w:b w:val="0"/>
                <w:color w:val="auto"/>
                <w:sz w:val="20"/>
                <w:szCs w:val="20"/>
              </w:rPr>
            </w:pPr>
          </w:p>
          <w:p w14:paraId="6BB7804B" w14:textId="77777777" w:rsidR="00DF19B3" w:rsidRDefault="00DF19B3" w:rsidP="00124B0C">
            <w:pPr>
              <w:pStyle w:val="ListParagraph"/>
              <w:spacing w:after="0" w:line="240" w:lineRule="auto"/>
              <w:ind w:left="0"/>
              <w:contextualSpacing w:val="0"/>
              <w:jc w:val="both"/>
              <w:rPr>
                <w:rFonts w:ascii="Arial" w:hAnsi="Arial" w:cs="Arial"/>
                <w:sz w:val="20"/>
                <w:szCs w:val="20"/>
              </w:rPr>
            </w:pPr>
            <w:r w:rsidRPr="0098363B">
              <w:rPr>
                <w:rFonts w:ascii="Arial" w:hAnsi="Arial" w:cs="Arial"/>
                <w:sz w:val="20"/>
                <w:szCs w:val="20"/>
              </w:rPr>
              <w:t>Please state your views and reasons for such views.</w:t>
            </w:r>
          </w:p>
          <w:p w14:paraId="2A47F339" w14:textId="77777777" w:rsidR="00642F9A" w:rsidRDefault="00642F9A" w:rsidP="00124B0C">
            <w:pPr>
              <w:pStyle w:val="ListParagraph"/>
              <w:spacing w:after="0" w:line="240" w:lineRule="auto"/>
              <w:ind w:left="0"/>
              <w:contextualSpacing w:val="0"/>
              <w:jc w:val="both"/>
              <w:rPr>
                <w:rFonts w:ascii="Arial" w:hAnsi="Arial" w:cs="Arial"/>
                <w:sz w:val="20"/>
                <w:szCs w:val="20"/>
              </w:rPr>
            </w:pPr>
          </w:p>
          <w:p w14:paraId="6755A411" w14:textId="79C1BA13" w:rsidR="00A53506" w:rsidRPr="00E46FA8" w:rsidRDefault="00A53506" w:rsidP="00124B0C">
            <w:pPr>
              <w:pStyle w:val="ListParagraph"/>
              <w:spacing w:after="0" w:line="240" w:lineRule="auto"/>
              <w:ind w:left="0"/>
              <w:contextualSpacing w:val="0"/>
              <w:jc w:val="both"/>
              <w:rPr>
                <w:rFonts w:ascii="Arial" w:hAnsi="Arial" w:cs="Arial"/>
                <w:sz w:val="20"/>
                <w:szCs w:val="20"/>
              </w:rPr>
            </w:pPr>
          </w:p>
        </w:tc>
        <w:tc>
          <w:tcPr>
            <w:tcW w:w="6812" w:type="dxa"/>
          </w:tcPr>
          <w:p w14:paraId="5B840EB2" w14:textId="27C2A6A1" w:rsidR="00642F9A" w:rsidRPr="00E46FA8" w:rsidRDefault="00642F9A" w:rsidP="00124B0C">
            <w:pPr>
              <w:jc w:val="both"/>
              <w:rPr>
                <w:rFonts w:ascii="Arial" w:hAnsi="Arial" w:cs="Arial"/>
                <w:sz w:val="20"/>
                <w:szCs w:val="20"/>
                <w:lang w:val="en-GB"/>
              </w:rPr>
            </w:pPr>
          </w:p>
        </w:tc>
      </w:tr>
      <w:tr w:rsidR="00642F9A" w:rsidRPr="00B45932" w14:paraId="5A1A1FE7" w14:textId="77777777" w:rsidTr="00124B0C">
        <w:tc>
          <w:tcPr>
            <w:tcW w:w="13050" w:type="dxa"/>
            <w:gridSpan w:val="3"/>
            <w:shd w:val="clear" w:color="auto" w:fill="F2DBDB"/>
          </w:tcPr>
          <w:p w14:paraId="35AD72CE" w14:textId="180C5C6C" w:rsidR="00642F9A" w:rsidRPr="00E46FA8" w:rsidRDefault="00642F9A" w:rsidP="00124B0C">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sidR="00DF19B3">
              <w:rPr>
                <w:rFonts w:ascii="Arial" w:hAnsi="Arial" w:cs="Arial"/>
                <w:sz w:val="20"/>
                <w:szCs w:val="20"/>
                <w:lang w:val="en-GB"/>
              </w:rPr>
              <w:t>2.10</w:t>
            </w:r>
          </w:p>
        </w:tc>
      </w:tr>
      <w:tr w:rsidR="00642F9A" w:rsidRPr="00B45932" w14:paraId="00D36FA1" w14:textId="77777777" w:rsidTr="00124B0C">
        <w:tc>
          <w:tcPr>
            <w:tcW w:w="576" w:type="dxa"/>
          </w:tcPr>
          <w:p w14:paraId="3746BD4E" w14:textId="18864D6C"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7F328EB4" w14:textId="68D348EC" w:rsidR="00DF19B3" w:rsidRPr="0098363B" w:rsidRDefault="00DF19B3" w:rsidP="00124B0C">
            <w:pPr>
              <w:tabs>
                <w:tab w:val="left" w:pos="702"/>
              </w:tabs>
              <w:ind w:right="72"/>
              <w:jc w:val="both"/>
              <w:rPr>
                <w:rFonts w:ascii="Arial" w:hAnsi="Arial" w:cs="Arial"/>
                <w:b w:val="0"/>
                <w:sz w:val="20"/>
                <w:szCs w:val="20"/>
              </w:rPr>
            </w:pPr>
            <w:r w:rsidRPr="0098363B">
              <w:rPr>
                <w:rFonts w:ascii="Arial" w:hAnsi="Arial" w:cs="Arial"/>
                <w:b w:val="0"/>
                <w:sz w:val="20"/>
                <w:szCs w:val="20"/>
              </w:rPr>
              <w:t xml:space="preserve">Do you agree with the proposal to immediately announce any default in the income support arrangement under Chapter 9 of the Main LR </w:t>
            </w:r>
            <w:r w:rsidRPr="00DF19B3">
              <w:rPr>
                <w:rFonts w:ascii="Arial" w:hAnsi="Arial" w:cs="Arial"/>
                <w:b w:val="0"/>
                <w:color w:val="auto"/>
                <w:sz w:val="20"/>
                <w:szCs w:val="20"/>
              </w:rPr>
              <w:t>[paragraph</w:t>
            </w:r>
            <w:r>
              <w:rPr>
                <w:rFonts w:ascii="Arial" w:hAnsi="Arial" w:cs="Arial"/>
                <w:b w:val="0"/>
                <w:color w:val="auto"/>
                <w:sz w:val="20"/>
                <w:szCs w:val="20"/>
              </w:rPr>
              <w:t xml:space="preserve"> 5</w:t>
            </w:r>
            <w:r w:rsidR="00A53506">
              <w:rPr>
                <w:rFonts w:ascii="Arial" w:hAnsi="Arial" w:cs="Arial"/>
                <w:b w:val="0"/>
                <w:color w:val="auto"/>
                <w:sz w:val="20"/>
                <w:szCs w:val="20"/>
              </w:rPr>
              <w:t>4</w:t>
            </w:r>
            <w:r>
              <w:rPr>
                <w:rFonts w:ascii="Arial" w:hAnsi="Arial" w:cs="Arial"/>
                <w:b w:val="0"/>
                <w:color w:val="auto"/>
                <w:sz w:val="20"/>
                <w:szCs w:val="20"/>
              </w:rPr>
              <w:t>(b)</w:t>
            </w:r>
            <w:r w:rsidRPr="00DF19B3">
              <w:rPr>
                <w:rFonts w:ascii="Arial" w:hAnsi="Arial" w:cs="Arial"/>
                <w:b w:val="0"/>
                <w:color w:val="auto"/>
                <w:sz w:val="20"/>
                <w:szCs w:val="20"/>
              </w:rPr>
              <w:t xml:space="preserve"> </w:t>
            </w:r>
            <w:r w:rsidRPr="007540B2">
              <w:rPr>
                <w:rFonts w:ascii="Arial" w:hAnsi="Arial" w:cs="Arial"/>
                <w:b w:val="0"/>
                <w:sz w:val="20"/>
                <w:szCs w:val="20"/>
                <w:lang w:val="en-GB"/>
              </w:rPr>
              <w:t>of the Consultation Paper</w:t>
            </w:r>
            <w:r w:rsidRPr="00DF19B3">
              <w:rPr>
                <w:rFonts w:ascii="Arial" w:hAnsi="Arial" w:cs="Arial"/>
                <w:b w:val="0"/>
                <w:color w:val="auto"/>
                <w:sz w:val="20"/>
                <w:szCs w:val="20"/>
              </w:rPr>
              <w:t>]?</w:t>
            </w:r>
          </w:p>
          <w:p w14:paraId="51999284" w14:textId="77777777" w:rsidR="00DF19B3" w:rsidRPr="0098363B" w:rsidRDefault="00DF19B3" w:rsidP="00124B0C">
            <w:pPr>
              <w:tabs>
                <w:tab w:val="left" w:pos="702"/>
              </w:tabs>
              <w:ind w:left="702" w:right="72"/>
              <w:jc w:val="both"/>
              <w:rPr>
                <w:rFonts w:ascii="Arial" w:hAnsi="Arial" w:cs="Arial"/>
                <w:b w:val="0"/>
                <w:sz w:val="20"/>
                <w:szCs w:val="20"/>
              </w:rPr>
            </w:pPr>
          </w:p>
          <w:p w14:paraId="288B20BA" w14:textId="77777777" w:rsidR="00DF19B3" w:rsidRDefault="00DF19B3" w:rsidP="00124B0C">
            <w:pPr>
              <w:pStyle w:val="ListParagraph"/>
              <w:tabs>
                <w:tab w:val="left" w:pos="702"/>
              </w:tabs>
              <w:spacing w:after="0" w:line="240" w:lineRule="auto"/>
              <w:ind w:left="0"/>
              <w:jc w:val="both"/>
              <w:rPr>
                <w:rFonts w:ascii="Arial" w:hAnsi="Arial" w:cs="Arial"/>
                <w:sz w:val="20"/>
                <w:szCs w:val="20"/>
              </w:rPr>
            </w:pPr>
            <w:r w:rsidRPr="0098363B">
              <w:rPr>
                <w:rFonts w:ascii="Arial" w:hAnsi="Arial" w:cs="Arial"/>
                <w:sz w:val="20"/>
                <w:szCs w:val="20"/>
              </w:rPr>
              <w:t>Please state your views and the reasons for such views.</w:t>
            </w:r>
          </w:p>
          <w:p w14:paraId="3A56797A" w14:textId="7C735390" w:rsidR="00E76659" w:rsidRPr="0023025F" w:rsidRDefault="00E76659" w:rsidP="00124B0C">
            <w:pPr>
              <w:pStyle w:val="ListParagraph"/>
              <w:tabs>
                <w:tab w:val="left" w:pos="702"/>
              </w:tabs>
              <w:spacing w:after="0" w:line="240" w:lineRule="auto"/>
              <w:ind w:left="0"/>
              <w:jc w:val="both"/>
              <w:rPr>
                <w:rFonts w:ascii="Arial" w:hAnsi="Arial" w:cs="Arial"/>
                <w:sz w:val="20"/>
                <w:szCs w:val="20"/>
              </w:rPr>
            </w:pPr>
          </w:p>
        </w:tc>
        <w:tc>
          <w:tcPr>
            <w:tcW w:w="6812" w:type="dxa"/>
          </w:tcPr>
          <w:p w14:paraId="227F1849" w14:textId="4552E775" w:rsidR="00642F9A" w:rsidRPr="00E46FA8" w:rsidRDefault="00642F9A" w:rsidP="00124B0C">
            <w:pPr>
              <w:jc w:val="both"/>
              <w:rPr>
                <w:rFonts w:ascii="Arial" w:hAnsi="Arial" w:cs="Arial"/>
                <w:sz w:val="20"/>
                <w:szCs w:val="20"/>
                <w:lang w:val="en-GB"/>
              </w:rPr>
            </w:pPr>
          </w:p>
        </w:tc>
      </w:tr>
      <w:tr w:rsidR="00DF19B3" w:rsidRPr="00B45932" w14:paraId="2070C05E" w14:textId="77777777" w:rsidTr="00124B0C">
        <w:tc>
          <w:tcPr>
            <w:tcW w:w="576" w:type="dxa"/>
          </w:tcPr>
          <w:p w14:paraId="1BA2EEF6" w14:textId="77777777" w:rsidR="00DF19B3" w:rsidRPr="00E46FA8" w:rsidRDefault="00DF19B3" w:rsidP="00124B0C">
            <w:pPr>
              <w:numPr>
                <w:ilvl w:val="0"/>
                <w:numId w:val="11"/>
              </w:numPr>
              <w:jc w:val="center"/>
              <w:rPr>
                <w:rFonts w:ascii="Arial" w:hAnsi="Arial" w:cs="Arial"/>
                <w:b w:val="0"/>
                <w:sz w:val="20"/>
                <w:szCs w:val="20"/>
                <w:lang w:val="en-GB"/>
              </w:rPr>
            </w:pPr>
          </w:p>
        </w:tc>
        <w:tc>
          <w:tcPr>
            <w:tcW w:w="5662" w:type="dxa"/>
          </w:tcPr>
          <w:p w14:paraId="713EA1E7" w14:textId="448742DD" w:rsidR="00DF19B3" w:rsidRPr="00DF19B3" w:rsidRDefault="00DF19B3" w:rsidP="00124B0C">
            <w:pPr>
              <w:tabs>
                <w:tab w:val="left" w:pos="702"/>
              </w:tabs>
              <w:ind w:right="72"/>
              <w:jc w:val="both"/>
              <w:rPr>
                <w:rFonts w:ascii="Arial" w:hAnsi="Arial" w:cs="Arial"/>
                <w:b w:val="0"/>
                <w:color w:val="auto"/>
                <w:sz w:val="20"/>
                <w:szCs w:val="20"/>
              </w:rPr>
            </w:pPr>
            <w:r w:rsidRPr="0098363B">
              <w:rPr>
                <w:rFonts w:ascii="Arial" w:hAnsi="Arial" w:cs="Arial"/>
                <w:b w:val="0"/>
                <w:color w:val="auto"/>
                <w:sz w:val="20"/>
                <w:szCs w:val="20"/>
              </w:rPr>
              <w:t xml:space="preserve">Do you agree with the proposal to disclose in the REIT annual report, the </w:t>
            </w:r>
            <w:r w:rsidRPr="001502D9">
              <w:rPr>
                <w:rFonts w:ascii="Arial" w:hAnsi="Arial" w:cs="Arial"/>
                <w:b w:val="0"/>
                <w:sz w:val="20"/>
                <w:szCs w:val="20"/>
              </w:rPr>
              <w:t>amount of income support payments received by the REIT during the financial year and the effect of these payments on the REIT’s distribution per unit</w:t>
            </w:r>
            <w:r w:rsidRPr="0098363B">
              <w:rPr>
                <w:rFonts w:ascii="Arial" w:hAnsi="Arial" w:cs="Arial"/>
                <w:b w:val="0"/>
                <w:color w:val="auto"/>
                <w:sz w:val="20"/>
                <w:szCs w:val="20"/>
              </w:rPr>
              <w:t xml:space="preserve"> </w:t>
            </w:r>
            <w:r w:rsidRPr="00DF19B3">
              <w:rPr>
                <w:rFonts w:ascii="Arial" w:hAnsi="Arial" w:cs="Arial"/>
                <w:b w:val="0"/>
                <w:color w:val="auto"/>
                <w:sz w:val="20"/>
                <w:szCs w:val="20"/>
              </w:rPr>
              <w:t xml:space="preserve">[paragraph </w:t>
            </w:r>
            <w:r w:rsidR="00A53506">
              <w:rPr>
                <w:rFonts w:ascii="Arial" w:hAnsi="Arial" w:cs="Arial"/>
                <w:b w:val="0"/>
                <w:color w:val="auto"/>
                <w:sz w:val="20"/>
                <w:szCs w:val="20"/>
              </w:rPr>
              <w:t>54</w:t>
            </w:r>
            <w:r>
              <w:rPr>
                <w:rFonts w:ascii="Arial" w:hAnsi="Arial" w:cs="Arial"/>
                <w:b w:val="0"/>
                <w:color w:val="auto"/>
                <w:sz w:val="20"/>
                <w:szCs w:val="20"/>
              </w:rPr>
              <w:t xml:space="preserve">(c) </w:t>
            </w:r>
            <w:r w:rsidRPr="00DF19B3">
              <w:rPr>
                <w:rFonts w:ascii="Arial" w:hAnsi="Arial" w:cs="Arial"/>
                <w:b w:val="0"/>
                <w:color w:val="auto"/>
                <w:sz w:val="20"/>
                <w:szCs w:val="20"/>
                <w:lang w:val="en-GB"/>
              </w:rPr>
              <w:t>of the Consultation Paper</w:t>
            </w:r>
            <w:r w:rsidRPr="00DF19B3">
              <w:rPr>
                <w:rFonts w:ascii="Arial" w:hAnsi="Arial" w:cs="Arial"/>
                <w:b w:val="0"/>
                <w:color w:val="auto"/>
                <w:sz w:val="20"/>
                <w:szCs w:val="20"/>
              </w:rPr>
              <w:t>]?</w:t>
            </w:r>
          </w:p>
          <w:p w14:paraId="0AD60745" w14:textId="77777777" w:rsidR="00DF19B3" w:rsidRPr="0098363B" w:rsidRDefault="00DF19B3" w:rsidP="00124B0C">
            <w:pPr>
              <w:tabs>
                <w:tab w:val="left" w:pos="702"/>
              </w:tabs>
              <w:ind w:left="702" w:right="72"/>
              <w:jc w:val="both"/>
              <w:rPr>
                <w:rFonts w:ascii="Arial" w:hAnsi="Arial" w:cs="Arial"/>
                <w:b w:val="0"/>
                <w:sz w:val="20"/>
                <w:szCs w:val="20"/>
              </w:rPr>
            </w:pPr>
          </w:p>
          <w:p w14:paraId="4DFEB4C0" w14:textId="77777777" w:rsidR="00DF19B3" w:rsidRDefault="00DF19B3" w:rsidP="00124B0C">
            <w:pPr>
              <w:tabs>
                <w:tab w:val="left" w:pos="702"/>
              </w:tabs>
              <w:ind w:right="72"/>
              <w:jc w:val="both"/>
              <w:rPr>
                <w:rFonts w:ascii="Arial" w:hAnsi="Arial" w:cs="Arial"/>
                <w:b w:val="0"/>
                <w:sz w:val="20"/>
                <w:szCs w:val="20"/>
              </w:rPr>
            </w:pPr>
            <w:r w:rsidRPr="0098363B">
              <w:rPr>
                <w:rFonts w:ascii="Arial" w:hAnsi="Arial" w:cs="Arial"/>
                <w:b w:val="0"/>
                <w:sz w:val="20"/>
                <w:szCs w:val="20"/>
              </w:rPr>
              <w:t>Please state your views and reasons for such views.</w:t>
            </w:r>
          </w:p>
          <w:p w14:paraId="54B61082" w14:textId="4FE1885B" w:rsidR="00DF19B3" w:rsidRDefault="00DF19B3" w:rsidP="00124B0C">
            <w:pPr>
              <w:tabs>
                <w:tab w:val="left" w:pos="702"/>
              </w:tabs>
              <w:ind w:right="72"/>
              <w:jc w:val="both"/>
              <w:rPr>
                <w:rFonts w:ascii="Arial" w:hAnsi="Arial" w:cs="Arial"/>
                <w:b w:val="0"/>
                <w:color w:val="auto"/>
                <w:sz w:val="20"/>
                <w:szCs w:val="20"/>
              </w:rPr>
            </w:pPr>
          </w:p>
        </w:tc>
        <w:tc>
          <w:tcPr>
            <w:tcW w:w="6812" w:type="dxa"/>
          </w:tcPr>
          <w:p w14:paraId="67A42D75" w14:textId="77777777" w:rsidR="00DF19B3" w:rsidRPr="00E46FA8" w:rsidRDefault="00DF19B3" w:rsidP="00124B0C">
            <w:pPr>
              <w:jc w:val="both"/>
              <w:rPr>
                <w:rFonts w:ascii="Arial" w:hAnsi="Arial" w:cs="Arial"/>
                <w:sz w:val="20"/>
                <w:szCs w:val="20"/>
                <w:lang w:val="en-GB"/>
              </w:rPr>
            </w:pPr>
          </w:p>
        </w:tc>
      </w:tr>
      <w:tr w:rsidR="00642F9A" w:rsidRPr="00B45932" w14:paraId="01046A73" w14:textId="77777777" w:rsidTr="00124B0C">
        <w:tc>
          <w:tcPr>
            <w:tcW w:w="13050" w:type="dxa"/>
            <w:gridSpan w:val="3"/>
            <w:shd w:val="clear" w:color="auto" w:fill="F2DBDB"/>
          </w:tcPr>
          <w:p w14:paraId="4A6E356D" w14:textId="55265018" w:rsidR="00642F9A"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PROPOSAL</w:t>
            </w:r>
            <w:r w:rsidR="00DF19B3">
              <w:rPr>
                <w:rFonts w:ascii="Arial" w:hAnsi="Arial" w:cs="Arial"/>
                <w:sz w:val="20"/>
                <w:szCs w:val="20"/>
                <w:lang w:val="en-GB"/>
              </w:rPr>
              <w:t xml:space="preserve"> 3.1</w:t>
            </w:r>
          </w:p>
        </w:tc>
      </w:tr>
      <w:tr w:rsidR="00642F9A" w:rsidRPr="00B45932" w14:paraId="45B5413F" w14:textId="77777777" w:rsidTr="00124B0C">
        <w:tc>
          <w:tcPr>
            <w:tcW w:w="576" w:type="dxa"/>
          </w:tcPr>
          <w:p w14:paraId="2174602C" w14:textId="28279185"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55E93540" w14:textId="3ECDD370" w:rsidR="00DF19B3" w:rsidRPr="0098363B" w:rsidRDefault="00DF19B3" w:rsidP="00124B0C">
            <w:pPr>
              <w:pStyle w:val="ListParagraph"/>
              <w:tabs>
                <w:tab w:val="left" w:pos="702"/>
              </w:tabs>
              <w:spacing w:after="0" w:line="240" w:lineRule="auto"/>
              <w:ind w:left="0" w:right="72"/>
              <w:jc w:val="both"/>
              <w:rPr>
                <w:rFonts w:ascii="Arial" w:eastAsia="Times New Roman" w:hAnsi="Arial" w:cs="Arial"/>
                <w:sz w:val="20"/>
                <w:szCs w:val="20"/>
              </w:rPr>
            </w:pPr>
            <w:r w:rsidRPr="0098363B">
              <w:rPr>
                <w:rFonts w:ascii="Arial" w:eastAsia="Times New Roman" w:hAnsi="Arial" w:cs="Arial"/>
                <w:sz w:val="20"/>
                <w:szCs w:val="20"/>
              </w:rPr>
              <w:t xml:space="preserve">Do you agree </w:t>
            </w:r>
            <w:r w:rsidRPr="00E31F41">
              <w:rPr>
                <w:rFonts w:ascii="Arial" w:eastAsia="Times New Roman" w:hAnsi="Arial" w:cs="Arial"/>
                <w:sz w:val="20"/>
                <w:szCs w:val="20"/>
              </w:rPr>
              <w:t xml:space="preserve">with the proposed minimum contents of the ETF Quarterly Report </w:t>
            </w:r>
            <w:r w:rsidRPr="00DF19B3">
              <w:rPr>
                <w:rFonts w:ascii="Arial" w:eastAsia="SimSun" w:hAnsi="Arial" w:cs="Arial"/>
                <w:bCs/>
                <w:sz w:val="20"/>
                <w:szCs w:val="20"/>
              </w:rPr>
              <w:t>[paragraph</w:t>
            </w:r>
            <w:r>
              <w:rPr>
                <w:rFonts w:ascii="Arial" w:eastAsia="SimSun" w:hAnsi="Arial" w:cs="Arial"/>
                <w:bCs/>
                <w:sz w:val="20"/>
                <w:szCs w:val="20"/>
              </w:rPr>
              <w:t xml:space="preserve"> </w:t>
            </w:r>
            <w:r w:rsidR="00A53506">
              <w:rPr>
                <w:rFonts w:ascii="Arial" w:eastAsia="SimSun" w:hAnsi="Arial" w:cs="Arial"/>
                <w:bCs/>
                <w:sz w:val="20"/>
                <w:szCs w:val="20"/>
              </w:rPr>
              <w:t>59</w:t>
            </w:r>
            <w:r w:rsidRPr="00DF19B3">
              <w:rPr>
                <w:rFonts w:ascii="Arial" w:eastAsia="SimSun" w:hAnsi="Arial" w:cs="Arial"/>
                <w:bCs/>
                <w:sz w:val="20"/>
                <w:szCs w:val="20"/>
              </w:rPr>
              <w:t xml:space="preserve"> </w:t>
            </w:r>
            <w:r w:rsidRPr="007540B2">
              <w:rPr>
                <w:rFonts w:ascii="Arial" w:hAnsi="Arial" w:cs="Arial"/>
                <w:sz w:val="20"/>
                <w:szCs w:val="20"/>
                <w:lang w:val="en-GB"/>
              </w:rPr>
              <w:t>of the Consultation Paper</w:t>
            </w:r>
            <w:r w:rsidRPr="00DF19B3">
              <w:rPr>
                <w:rFonts w:ascii="Arial" w:eastAsia="SimSun" w:hAnsi="Arial" w:cs="Arial"/>
                <w:bCs/>
                <w:sz w:val="20"/>
                <w:szCs w:val="20"/>
              </w:rPr>
              <w:t>]</w:t>
            </w:r>
            <w:r w:rsidRPr="00DF19B3">
              <w:rPr>
                <w:rFonts w:ascii="Arial" w:eastAsia="Times New Roman" w:hAnsi="Arial" w:cs="Arial"/>
                <w:sz w:val="20"/>
                <w:szCs w:val="20"/>
              </w:rPr>
              <w:t>?</w:t>
            </w:r>
          </w:p>
          <w:p w14:paraId="6EACB84E" w14:textId="77777777" w:rsidR="00DF19B3" w:rsidRPr="0098363B" w:rsidRDefault="00DF19B3" w:rsidP="00124B0C">
            <w:pPr>
              <w:pStyle w:val="ListParagraph"/>
              <w:tabs>
                <w:tab w:val="left" w:pos="702"/>
              </w:tabs>
              <w:spacing w:after="0" w:line="240" w:lineRule="auto"/>
              <w:ind w:right="72"/>
              <w:jc w:val="both"/>
              <w:rPr>
                <w:rFonts w:ascii="Arial" w:eastAsia="Times New Roman" w:hAnsi="Arial" w:cs="Arial"/>
                <w:sz w:val="20"/>
                <w:szCs w:val="20"/>
              </w:rPr>
            </w:pPr>
          </w:p>
          <w:p w14:paraId="39DB7E4A" w14:textId="6F0BFEE9" w:rsidR="00453EE2" w:rsidRDefault="00DF19B3" w:rsidP="00124B0C">
            <w:pPr>
              <w:pStyle w:val="ListParagraph"/>
              <w:tabs>
                <w:tab w:val="left" w:pos="702"/>
              </w:tabs>
              <w:spacing w:after="0" w:line="240" w:lineRule="auto"/>
              <w:ind w:left="0"/>
              <w:jc w:val="both"/>
              <w:rPr>
                <w:rFonts w:ascii="Arial" w:hAnsi="Arial" w:cs="Arial"/>
                <w:sz w:val="20"/>
                <w:szCs w:val="20"/>
              </w:rPr>
            </w:pPr>
            <w:r w:rsidRPr="0098363B">
              <w:rPr>
                <w:rFonts w:ascii="Arial" w:eastAsia="Times New Roman" w:hAnsi="Arial" w:cs="Arial"/>
                <w:sz w:val="20"/>
                <w:szCs w:val="20"/>
              </w:rPr>
              <w:t>Please provide your views and reasons for your views.</w:t>
            </w:r>
            <w:r>
              <w:rPr>
                <w:rFonts w:ascii="Arial" w:eastAsia="Times New Roman" w:hAnsi="Arial" w:cs="Arial"/>
                <w:sz w:val="20"/>
                <w:szCs w:val="20"/>
              </w:rPr>
              <w:t xml:space="preserve"> </w:t>
            </w:r>
          </w:p>
          <w:p w14:paraId="13B10AC1" w14:textId="424B6511" w:rsidR="00DF19B3" w:rsidRPr="003B5B6D" w:rsidRDefault="00DF19B3" w:rsidP="00124B0C">
            <w:pPr>
              <w:pStyle w:val="ListParagraph"/>
              <w:tabs>
                <w:tab w:val="left" w:pos="702"/>
              </w:tabs>
              <w:spacing w:after="0" w:line="240" w:lineRule="auto"/>
              <w:ind w:left="0"/>
              <w:jc w:val="both"/>
              <w:rPr>
                <w:rFonts w:ascii="Arial" w:hAnsi="Arial" w:cs="Arial"/>
                <w:sz w:val="20"/>
                <w:szCs w:val="20"/>
              </w:rPr>
            </w:pPr>
          </w:p>
        </w:tc>
        <w:tc>
          <w:tcPr>
            <w:tcW w:w="6812" w:type="dxa"/>
          </w:tcPr>
          <w:p w14:paraId="09F63754" w14:textId="04B4D3A2" w:rsidR="00642F9A" w:rsidRPr="00E46FA8" w:rsidRDefault="00642F9A" w:rsidP="00124B0C">
            <w:pPr>
              <w:jc w:val="both"/>
              <w:rPr>
                <w:rFonts w:ascii="Arial" w:hAnsi="Arial" w:cs="Arial"/>
                <w:sz w:val="20"/>
                <w:szCs w:val="20"/>
                <w:lang w:val="en-GB"/>
              </w:rPr>
            </w:pPr>
          </w:p>
        </w:tc>
      </w:tr>
      <w:tr w:rsidR="00DF19B3" w:rsidRPr="00B45932" w14:paraId="12F2A065" w14:textId="77777777" w:rsidTr="00124B0C">
        <w:tc>
          <w:tcPr>
            <w:tcW w:w="576" w:type="dxa"/>
          </w:tcPr>
          <w:p w14:paraId="61C99079" w14:textId="77777777" w:rsidR="00DF19B3" w:rsidRPr="00E46FA8" w:rsidRDefault="00DF19B3" w:rsidP="00124B0C">
            <w:pPr>
              <w:numPr>
                <w:ilvl w:val="0"/>
                <w:numId w:val="11"/>
              </w:numPr>
              <w:jc w:val="center"/>
              <w:rPr>
                <w:rFonts w:ascii="Arial" w:hAnsi="Arial" w:cs="Arial"/>
                <w:b w:val="0"/>
                <w:sz w:val="20"/>
                <w:szCs w:val="20"/>
                <w:lang w:val="en-GB"/>
              </w:rPr>
            </w:pPr>
          </w:p>
        </w:tc>
        <w:tc>
          <w:tcPr>
            <w:tcW w:w="5662" w:type="dxa"/>
          </w:tcPr>
          <w:p w14:paraId="4010C585" w14:textId="77777777" w:rsidR="00DF19B3" w:rsidRDefault="00DF19B3" w:rsidP="00124B0C">
            <w:pPr>
              <w:pStyle w:val="ListParagraph"/>
              <w:tabs>
                <w:tab w:val="left" w:pos="702"/>
              </w:tabs>
              <w:spacing w:after="0" w:line="240" w:lineRule="auto"/>
              <w:ind w:left="0" w:right="72"/>
              <w:jc w:val="both"/>
              <w:rPr>
                <w:rFonts w:ascii="Arial" w:hAnsi="Arial" w:cs="Arial"/>
                <w:sz w:val="20"/>
                <w:szCs w:val="20"/>
              </w:rPr>
            </w:pPr>
            <w:r w:rsidRPr="0098363B">
              <w:rPr>
                <w:rFonts w:ascii="Arial" w:eastAsia="Times New Roman" w:hAnsi="Arial" w:cs="Arial"/>
                <w:sz w:val="20"/>
                <w:szCs w:val="20"/>
              </w:rPr>
              <w:t xml:space="preserve">Is there any other information which should be disclosed in the ETF Quarterly Report? If yes, </w:t>
            </w:r>
            <w:r w:rsidRPr="0098363B">
              <w:rPr>
                <w:rFonts w:ascii="Arial" w:hAnsi="Arial" w:cs="Arial"/>
                <w:sz w:val="20"/>
                <w:szCs w:val="20"/>
              </w:rPr>
              <w:t>please provide your suggestions and the reasons for such suggestions.</w:t>
            </w:r>
          </w:p>
          <w:p w14:paraId="0019EE63" w14:textId="77777777" w:rsidR="00DF19B3" w:rsidRDefault="00DF19B3" w:rsidP="00124B0C">
            <w:pPr>
              <w:pStyle w:val="ListParagraph"/>
              <w:tabs>
                <w:tab w:val="left" w:pos="702"/>
              </w:tabs>
              <w:spacing w:after="0" w:line="240" w:lineRule="auto"/>
              <w:ind w:left="0" w:right="72"/>
              <w:jc w:val="both"/>
              <w:rPr>
                <w:rFonts w:ascii="Arial" w:eastAsia="Times New Roman" w:hAnsi="Arial" w:cs="Arial"/>
                <w:sz w:val="20"/>
                <w:szCs w:val="20"/>
              </w:rPr>
            </w:pPr>
          </w:p>
          <w:p w14:paraId="7DDB0CED" w14:textId="77777777" w:rsidR="00124B0C" w:rsidRDefault="00124B0C" w:rsidP="00124B0C">
            <w:pPr>
              <w:pStyle w:val="ListParagraph"/>
              <w:tabs>
                <w:tab w:val="left" w:pos="702"/>
              </w:tabs>
              <w:spacing w:after="0" w:line="240" w:lineRule="auto"/>
              <w:ind w:left="0" w:right="72"/>
              <w:jc w:val="both"/>
              <w:rPr>
                <w:rFonts w:ascii="Arial" w:eastAsia="Times New Roman" w:hAnsi="Arial" w:cs="Arial"/>
                <w:sz w:val="20"/>
                <w:szCs w:val="20"/>
              </w:rPr>
            </w:pPr>
          </w:p>
          <w:p w14:paraId="4B401D16" w14:textId="77777777" w:rsidR="00124B0C" w:rsidRDefault="00124B0C" w:rsidP="00124B0C">
            <w:pPr>
              <w:pStyle w:val="ListParagraph"/>
              <w:tabs>
                <w:tab w:val="left" w:pos="702"/>
              </w:tabs>
              <w:spacing w:after="0" w:line="240" w:lineRule="auto"/>
              <w:ind w:left="0" w:right="72"/>
              <w:jc w:val="both"/>
              <w:rPr>
                <w:rFonts w:ascii="Arial" w:eastAsia="Times New Roman" w:hAnsi="Arial" w:cs="Arial"/>
                <w:sz w:val="20"/>
                <w:szCs w:val="20"/>
              </w:rPr>
            </w:pPr>
          </w:p>
          <w:p w14:paraId="63C0AD9E" w14:textId="77777777" w:rsidR="00124B0C" w:rsidRDefault="00124B0C" w:rsidP="00124B0C">
            <w:pPr>
              <w:pStyle w:val="ListParagraph"/>
              <w:tabs>
                <w:tab w:val="left" w:pos="702"/>
              </w:tabs>
              <w:spacing w:after="0" w:line="240" w:lineRule="auto"/>
              <w:ind w:left="0" w:right="72"/>
              <w:jc w:val="both"/>
              <w:rPr>
                <w:rFonts w:ascii="Arial" w:eastAsia="Times New Roman" w:hAnsi="Arial" w:cs="Arial"/>
                <w:sz w:val="20"/>
                <w:szCs w:val="20"/>
              </w:rPr>
            </w:pPr>
          </w:p>
          <w:p w14:paraId="71D17284" w14:textId="77777777" w:rsidR="00124B0C" w:rsidRDefault="00124B0C" w:rsidP="00124B0C">
            <w:pPr>
              <w:pStyle w:val="ListParagraph"/>
              <w:tabs>
                <w:tab w:val="left" w:pos="702"/>
              </w:tabs>
              <w:spacing w:after="0" w:line="240" w:lineRule="auto"/>
              <w:ind w:left="0" w:right="72"/>
              <w:jc w:val="both"/>
              <w:rPr>
                <w:rFonts w:ascii="Arial" w:eastAsia="Times New Roman" w:hAnsi="Arial" w:cs="Arial"/>
                <w:sz w:val="20"/>
                <w:szCs w:val="20"/>
              </w:rPr>
            </w:pPr>
          </w:p>
          <w:p w14:paraId="0CB8510B" w14:textId="75A8B1FA" w:rsidR="00124B0C" w:rsidRDefault="00124B0C" w:rsidP="00124B0C">
            <w:pPr>
              <w:pStyle w:val="ListParagraph"/>
              <w:tabs>
                <w:tab w:val="left" w:pos="702"/>
              </w:tabs>
              <w:spacing w:after="0" w:line="240" w:lineRule="auto"/>
              <w:ind w:left="0" w:right="72"/>
              <w:jc w:val="both"/>
              <w:rPr>
                <w:rFonts w:ascii="Arial" w:eastAsia="Times New Roman" w:hAnsi="Arial" w:cs="Arial"/>
                <w:sz w:val="20"/>
                <w:szCs w:val="20"/>
              </w:rPr>
            </w:pPr>
            <w:bookmarkStart w:id="0" w:name="_GoBack"/>
            <w:bookmarkEnd w:id="0"/>
          </w:p>
        </w:tc>
        <w:tc>
          <w:tcPr>
            <w:tcW w:w="6812" w:type="dxa"/>
          </w:tcPr>
          <w:p w14:paraId="1609D9BB" w14:textId="77777777" w:rsidR="00DF19B3" w:rsidRPr="00E46FA8" w:rsidRDefault="00DF19B3" w:rsidP="00124B0C">
            <w:pPr>
              <w:jc w:val="both"/>
              <w:rPr>
                <w:rFonts w:ascii="Arial" w:hAnsi="Arial" w:cs="Arial"/>
                <w:sz w:val="20"/>
                <w:szCs w:val="20"/>
                <w:lang w:val="en-GB"/>
              </w:rPr>
            </w:pPr>
          </w:p>
        </w:tc>
      </w:tr>
      <w:tr w:rsidR="00642F9A" w:rsidRPr="00B45932" w14:paraId="4AD88FC5" w14:textId="77777777" w:rsidTr="00124B0C">
        <w:tc>
          <w:tcPr>
            <w:tcW w:w="13050" w:type="dxa"/>
            <w:gridSpan w:val="3"/>
            <w:shd w:val="clear" w:color="auto" w:fill="F2DBDB"/>
          </w:tcPr>
          <w:p w14:paraId="5594DC69" w14:textId="7B9518BA" w:rsidR="00642F9A" w:rsidRPr="00E46FA8" w:rsidRDefault="00642F9A" w:rsidP="00124B0C">
            <w:pPr>
              <w:spacing w:before="40" w:after="40"/>
              <w:jc w:val="both"/>
              <w:rPr>
                <w:rFonts w:ascii="Arial" w:hAnsi="Arial" w:cs="Arial"/>
                <w:sz w:val="20"/>
                <w:szCs w:val="20"/>
                <w:lang w:val="en-GB"/>
              </w:rPr>
            </w:pPr>
            <w:r w:rsidRPr="00E46FA8">
              <w:rPr>
                <w:rFonts w:ascii="Arial" w:hAnsi="Arial" w:cs="Arial"/>
                <w:sz w:val="20"/>
                <w:szCs w:val="20"/>
                <w:lang w:val="en-GB"/>
              </w:rPr>
              <w:t xml:space="preserve">PROPOSAL </w:t>
            </w:r>
            <w:r w:rsidR="00DF19B3">
              <w:rPr>
                <w:rFonts w:ascii="Arial" w:hAnsi="Arial" w:cs="Arial"/>
                <w:sz w:val="20"/>
                <w:szCs w:val="20"/>
                <w:lang w:val="en-GB"/>
              </w:rPr>
              <w:t>3.2</w:t>
            </w:r>
          </w:p>
        </w:tc>
      </w:tr>
      <w:tr w:rsidR="00642F9A" w:rsidRPr="00B45932" w14:paraId="21B79C3F" w14:textId="77777777" w:rsidTr="00124B0C">
        <w:tc>
          <w:tcPr>
            <w:tcW w:w="576" w:type="dxa"/>
          </w:tcPr>
          <w:p w14:paraId="71105A6C" w14:textId="605C2543"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1687FD1F" w14:textId="46B70458" w:rsidR="00DF19B3" w:rsidRPr="00DF19B3" w:rsidRDefault="00DF19B3" w:rsidP="00124B0C">
            <w:pPr>
              <w:pStyle w:val="ListParagraph"/>
              <w:tabs>
                <w:tab w:val="left" w:pos="0"/>
                <w:tab w:val="left" w:pos="702"/>
              </w:tabs>
              <w:spacing w:after="0" w:line="240" w:lineRule="auto"/>
              <w:ind w:left="0" w:right="72"/>
              <w:contextualSpacing w:val="0"/>
              <w:jc w:val="both"/>
              <w:rPr>
                <w:rFonts w:ascii="Arial" w:eastAsia="Times New Roman" w:hAnsi="Arial" w:cs="Arial"/>
                <w:sz w:val="20"/>
                <w:szCs w:val="20"/>
              </w:rPr>
            </w:pPr>
            <w:r w:rsidRPr="00CD7437">
              <w:rPr>
                <w:rFonts w:ascii="Arial" w:eastAsia="Times New Roman" w:hAnsi="Arial" w:cs="Arial"/>
                <w:sz w:val="20"/>
                <w:szCs w:val="20"/>
              </w:rPr>
              <w:t xml:space="preserve">Do you agree </w:t>
            </w:r>
            <w:r>
              <w:rPr>
                <w:rFonts w:ascii="Arial" w:eastAsia="Times New Roman" w:hAnsi="Arial" w:cs="Arial"/>
                <w:sz w:val="20"/>
                <w:szCs w:val="20"/>
              </w:rPr>
              <w:t>with</w:t>
            </w:r>
            <w:r w:rsidRPr="00CD7437">
              <w:rPr>
                <w:rFonts w:ascii="Arial" w:eastAsia="Times New Roman" w:hAnsi="Arial" w:cs="Arial"/>
                <w:sz w:val="20"/>
                <w:szCs w:val="20"/>
              </w:rPr>
              <w:t xml:space="preserve"> the</w:t>
            </w:r>
            <w:r>
              <w:rPr>
                <w:rFonts w:ascii="Arial" w:eastAsia="Times New Roman" w:hAnsi="Arial" w:cs="Arial"/>
                <w:sz w:val="20"/>
                <w:szCs w:val="20"/>
              </w:rPr>
              <w:t xml:space="preserve"> proposed minimum contents of the</w:t>
            </w:r>
            <w:r w:rsidRPr="00CD7437">
              <w:rPr>
                <w:rFonts w:ascii="Arial" w:eastAsia="Times New Roman" w:hAnsi="Arial" w:cs="Arial"/>
                <w:sz w:val="20"/>
                <w:szCs w:val="20"/>
              </w:rPr>
              <w:t xml:space="preserve"> ETF annual report </w:t>
            </w:r>
            <w:r>
              <w:rPr>
                <w:rFonts w:ascii="Arial" w:eastAsia="SimSun" w:hAnsi="Arial" w:cs="Arial"/>
                <w:bCs/>
                <w:sz w:val="20"/>
                <w:szCs w:val="20"/>
              </w:rPr>
              <w:t xml:space="preserve">[paragraphs </w:t>
            </w:r>
            <w:r w:rsidRPr="00DF19B3">
              <w:rPr>
                <w:rFonts w:ascii="Arial" w:eastAsia="SimSun" w:hAnsi="Arial" w:cs="Arial"/>
                <w:bCs/>
                <w:sz w:val="20"/>
                <w:szCs w:val="20"/>
              </w:rPr>
              <w:t xml:space="preserve">66 to </w:t>
            </w:r>
            <w:r w:rsidR="00A53506">
              <w:rPr>
                <w:rFonts w:ascii="Arial" w:eastAsia="SimSun" w:hAnsi="Arial" w:cs="Arial"/>
                <w:bCs/>
                <w:sz w:val="20"/>
                <w:szCs w:val="20"/>
              </w:rPr>
              <w:t>70</w:t>
            </w:r>
            <w:r w:rsidRPr="00DF19B3">
              <w:rPr>
                <w:rFonts w:ascii="Arial" w:eastAsia="SimSun" w:hAnsi="Arial" w:cs="Arial"/>
                <w:bCs/>
                <w:sz w:val="20"/>
                <w:szCs w:val="20"/>
              </w:rPr>
              <w:t xml:space="preserve"> </w:t>
            </w:r>
            <w:r w:rsidRPr="007540B2">
              <w:rPr>
                <w:rFonts w:ascii="Arial" w:hAnsi="Arial" w:cs="Arial"/>
                <w:sz w:val="20"/>
                <w:szCs w:val="20"/>
                <w:lang w:val="en-GB"/>
              </w:rPr>
              <w:t>of the Consultation Paper</w:t>
            </w:r>
            <w:r w:rsidRPr="00DF19B3">
              <w:rPr>
                <w:rFonts w:ascii="Arial" w:eastAsia="SimSun" w:hAnsi="Arial" w:cs="Arial"/>
                <w:bCs/>
                <w:sz w:val="20"/>
                <w:szCs w:val="20"/>
              </w:rPr>
              <w:t>]</w:t>
            </w:r>
            <w:r w:rsidRPr="00DF19B3">
              <w:rPr>
                <w:rFonts w:ascii="Arial" w:eastAsia="Times New Roman" w:hAnsi="Arial" w:cs="Arial"/>
                <w:sz w:val="20"/>
                <w:szCs w:val="20"/>
              </w:rPr>
              <w:t>?</w:t>
            </w:r>
            <w:r>
              <w:rPr>
                <w:rFonts w:ascii="Arial" w:eastAsia="Times New Roman" w:hAnsi="Arial" w:cs="Arial"/>
                <w:sz w:val="20"/>
                <w:szCs w:val="20"/>
              </w:rPr>
              <w:t xml:space="preserve"> </w:t>
            </w:r>
          </w:p>
          <w:p w14:paraId="7A0659A3" w14:textId="77777777" w:rsidR="00DF19B3" w:rsidRPr="0098363B" w:rsidRDefault="00DF19B3" w:rsidP="00124B0C">
            <w:pPr>
              <w:pStyle w:val="ListParagraph"/>
              <w:tabs>
                <w:tab w:val="left" w:pos="0"/>
                <w:tab w:val="left" w:pos="702"/>
              </w:tabs>
              <w:spacing w:after="0" w:line="240" w:lineRule="auto"/>
              <w:ind w:left="702" w:right="72"/>
              <w:contextualSpacing w:val="0"/>
              <w:jc w:val="both"/>
              <w:rPr>
                <w:rFonts w:ascii="Arial" w:eastAsia="Times New Roman" w:hAnsi="Arial" w:cs="Arial"/>
                <w:sz w:val="20"/>
                <w:szCs w:val="20"/>
              </w:rPr>
            </w:pPr>
          </w:p>
          <w:p w14:paraId="7ED71112" w14:textId="77777777" w:rsidR="00DF19B3" w:rsidRDefault="00DF19B3" w:rsidP="00124B0C">
            <w:pPr>
              <w:pStyle w:val="ListParagraph"/>
              <w:keepNext/>
              <w:keepLines/>
              <w:spacing w:after="0" w:line="240" w:lineRule="auto"/>
              <w:ind w:left="0"/>
              <w:contextualSpacing w:val="0"/>
              <w:jc w:val="both"/>
              <w:outlineLvl w:val="2"/>
              <w:rPr>
                <w:rFonts w:ascii="Arial" w:eastAsia="Times New Roman" w:hAnsi="Arial" w:cs="Arial"/>
                <w:sz w:val="20"/>
                <w:szCs w:val="20"/>
              </w:rPr>
            </w:pPr>
            <w:r w:rsidRPr="0098363B">
              <w:rPr>
                <w:rFonts w:ascii="Arial" w:eastAsia="Times New Roman" w:hAnsi="Arial" w:cs="Arial"/>
                <w:sz w:val="20"/>
                <w:szCs w:val="20"/>
              </w:rPr>
              <w:t>Please provide your views and reasons for your views.</w:t>
            </w:r>
          </w:p>
          <w:p w14:paraId="744FDBF9" w14:textId="1BB6DF5F" w:rsidR="00642F9A" w:rsidRPr="00FE34CA" w:rsidRDefault="00642F9A" w:rsidP="00124B0C">
            <w:pPr>
              <w:pStyle w:val="ListParagraph"/>
              <w:keepNext/>
              <w:keepLines/>
              <w:spacing w:after="0" w:line="240" w:lineRule="auto"/>
              <w:ind w:left="0"/>
              <w:contextualSpacing w:val="0"/>
              <w:jc w:val="both"/>
              <w:outlineLvl w:val="2"/>
              <w:rPr>
                <w:rFonts w:ascii="Arial" w:hAnsi="Arial" w:cs="Arial"/>
                <w:sz w:val="20"/>
                <w:szCs w:val="20"/>
              </w:rPr>
            </w:pPr>
          </w:p>
        </w:tc>
        <w:tc>
          <w:tcPr>
            <w:tcW w:w="6812" w:type="dxa"/>
          </w:tcPr>
          <w:p w14:paraId="36B6E68E" w14:textId="3845946F" w:rsidR="00642F9A" w:rsidRPr="00E46FA8" w:rsidRDefault="00642F9A" w:rsidP="00124B0C">
            <w:pPr>
              <w:jc w:val="both"/>
              <w:rPr>
                <w:rFonts w:ascii="Arial" w:hAnsi="Arial" w:cs="Arial"/>
                <w:sz w:val="20"/>
                <w:szCs w:val="20"/>
                <w:lang w:val="en-GB"/>
              </w:rPr>
            </w:pPr>
          </w:p>
        </w:tc>
      </w:tr>
      <w:tr w:rsidR="00DF19B3" w:rsidRPr="00B45932" w14:paraId="25771833" w14:textId="77777777" w:rsidTr="00124B0C">
        <w:tc>
          <w:tcPr>
            <w:tcW w:w="576" w:type="dxa"/>
          </w:tcPr>
          <w:p w14:paraId="005FD1F0" w14:textId="77777777" w:rsidR="00DF19B3" w:rsidRPr="00E46FA8" w:rsidRDefault="00DF19B3" w:rsidP="00124B0C">
            <w:pPr>
              <w:numPr>
                <w:ilvl w:val="0"/>
                <w:numId w:val="11"/>
              </w:numPr>
              <w:jc w:val="center"/>
              <w:rPr>
                <w:rFonts w:ascii="Arial" w:hAnsi="Arial" w:cs="Arial"/>
                <w:b w:val="0"/>
                <w:sz w:val="20"/>
                <w:szCs w:val="20"/>
                <w:lang w:val="en-GB"/>
              </w:rPr>
            </w:pPr>
          </w:p>
        </w:tc>
        <w:tc>
          <w:tcPr>
            <w:tcW w:w="5662" w:type="dxa"/>
          </w:tcPr>
          <w:p w14:paraId="0581D61C" w14:textId="77777777" w:rsidR="00DF19B3" w:rsidRDefault="00DF19B3" w:rsidP="00124B0C">
            <w:pPr>
              <w:pStyle w:val="ListParagraph"/>
              <w:keepNext/>
              <w:keepLines/>
              <w:spacing w:after="0" w:line="240" w:lineRule="auto"/>
              <w:ind w:left="0"/>
              <w:contextualSpacing w:val="0"/>
              <w:jc w:val="both"/>
              <w:outlineLvl w:val="2"/>
              <w:rPr>
                <w:rFonts w:ascii="Arial" w:hAnsi="Arial" w:cs="Arial"/>
                <w:sz w:val="20"/>
                <w:szCs w:val="20"/>
              </w:rPr>
            </w:pPr>
            <w:r w:rsidRPr="0098363B">
              <w:rPr>
                <w:rFonts w:ascii="Arial" w:eastAsia="Times New Roman" w:hAnsi="Arial" w:cs="Arial"/>
                <w:sz w:val="20"/>
                <w:szCs w:val="20"/>
              </w:rPr>
              <w:t xml:space="preserve">Is there any other information which should be disclosed in the ETF annual report? If yes, </w:t>
            </w:r>
            <w:r w:rsidRPr="0098363B">
              <w:rPr>
                <w:rFonts w:ascii="Arial" w:hAnsi="Arial" w:cs="Arial"/>
                <w:sz w:val="20"/>
                <w:szCs w:val="20"/>
              </w:rPr>
              <w:t>please provide your suggestions and the reasons for such suggestions.</w:t>
            </w:r>
          </w:p>
          <w:p w14:paraId="77058587" w14:textId="4B0121FD" w:rsidR="00DF19B3" w:rsidRPr="00FE34CA" w:rsidRDefault="00DF19B3" w:rsidP="00124B0C">
            <w:pPr>
              <w:pStyle w:val="ListParagraph"/>
              <w:keepNext/>
              <w:keepLines/>
              <w:spacing w:after="0" w:line="240" w:lineRule="auto"/>
              <w:ind w:left="0"/>
              <w:contextualSpacing w:val="0"/>
              <w:jc w:val="both"/>
              <w:outlineLvl w:val="2"/>
              <w:rPr>
                <w:rFonts w:ascii="Arial" w:hAnsi="Arial" w:cs="Arial"/>
                <w:sz w:val="20"/>
                <w:szCs w:val="20"/>
              </w:rPr>
            </w:pPr>
          </w:p>
        </w:tc>
        <w:tc>
          <w:tcPr>
            <w:tcW w:w="6812" w:type="dxa"/>
          </w:tcPr>
          <w:p w14:paraId="29E085BB" w14:textId="77777777" w:rsidR="00DF19B3" w:rsidRPr="00E46FA8" w:rsidRDefault="00DF19B3" w:rsidP="00124B0C">
            <w:pPr>
              <w:jc w:val="both"/>
              <w:rPr>
                <w:rFonts w:ascii="Arial" w:hAnsi="Arial" w:cs="Arial"/>
                <w:sz w:val="20"/>
                <w:szCs w:val="20"/>
                <w:lang w:val="en-GB"/>
              </w:rPr>
            </w:pPr>
          </w:p>
        </w:tc>
      </w:tr>
      <w:tr w:rsidR="00642F9A" w:rsidRPr="00B45932" w14:paraId="6227C53D" w14:textId="77777777" w:rsidTr="00124B0C">
        <w:tc>
          <w:tcPr>
            <w:tcW w:w="13050" w:type="dxa"/>
            <w:gridSpan w:val="3"/>
            <w:shd w:val="clear" w:color="auto" w:fill="F2DBDB"/>
          </w:tcPr>
          <w:p w14:paraId="622936CA" w14:textId="60FF9290" w:rsidR="00642F9A" w:rsidRPr="00E46FA8" w:rsidRDefault="00642F9A" w:rsidP="00124B0C">
            <w:pPr>
              <w:spacing w:before="40" w:after="40"/>
              <w:rPr>
                <w:rFonts w:ascii="Arial" w:hAnsi="Arial" w:cs="Arial"/>
                <w:sz w:val="20"/>
                <w:szCs w:val="20"/>
                <w:lang w:val="en-GB"/>
              </w:rPr>
            </w:pPr>
            <w:r w:rsidRPr="00E46FA8">
              <w:rPr>
                <w:rFonts w:ascii="Arial" w:hAnsi="Arial" w:cs="Arial"/>
                <w:sz w:val="20"/>
                <w:szCs w:val="20"/>
                <w:lang w:val="en-GB"/>
              </w:rPr>
              <w:t xml:space="preserve">PROPOSAL </w:t>
            </w:r>
            <w:r w:rsidR="00DF19B3">
              <w:rPr>
                <w:rFonts w:ascii="Arial" w:hAnsi="Arial" w:cs="Arial"/>
                <w:sz w:val="20"/>
                <w:szCs w:val="20"/>
                <w:lang w:val="en-GB"/>
              </w:rPr>
              <w:t>3.3</w:t>
            </w:r>
          </w:p>
        </w:tc>
      </w:tr>
      <w:tr w:rsidR="00642F9A" w:rsidRPr="00B45932" w14:paraId="68F7481B" w14:textId="77777777" w:rsidTr="00124B0C">
        <w:tc>
          <w:tcPr>
            <w:tcW w:w="576" w:type="dxa"/>
          </w:tcPr>
          <w:p w14:paraId="1BF1DB61" w14:textId="2D873F57"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4BF4C704" w14:textId="6CF33D79" w:rsidR="00DF19B3" w:rsidRPr="00DF19B3" w:rsidRDefault="00DF19B3" w:rsidP="00124B0C">
            <w:pPr>
              <w:tabs>
                <w:tab w:val="left" w:pos="702"/>
              </w:tabs>
              <w:ind w:right="72"/>
              <w:jc w:val="both"/>
              <w:rPr>
                <w:rFonts w:ascii="Arial" w:hAnsi="Arial" w:cs="Arial"/>
                <w:b w:val="0"/>
                <w:color w:val="auto"/>
                <w:sz w:val="20"/>
                <w:szCs w:val="20"/>
              </w:rPr>
            </w:pPr>
            <w:r w:rsidRPr="0098363B">
              <w:rPr>
                <w:rFonts w:ascii="Arial" w:hAnsi="Arial" w:cs="Arial"/>
                <w:b w:val="0"/>
                <w:sz w:val="20"/>
                <w:szCs w:val="20"/>
              </w:rPr>
              <w:t xml:space="preserve">Do you agree with the proposal to clarify that the requirements on transactions as set out in Chapter 10 of the Main LR </w:t>
            </w:r>
            <w:r w:rsidRPr="0098363B">
              <w:rPr>
                <w:rFonts w:ascii="Arial" w:hAnsi="Arial" w:cs="Arial"/>
                <w:sz w:val="20"/>
                <w:szCs w:val="20"/>
              </w:rPr>
              <w:t>do not apply</w:t>
            </w:r>
            <w:r w:rsidRPr="0098363B">
              <w:rPr>
                <w:rFonts w:ascii="Arial" w:hAnsi="Arial" w:cs="Arial"/>
                <w:b w:val="0"/>
                <w:sz w:val="20"/>
                <w:szCs w:val="20"/>
              </w:rPr>
              <w:t xml:space="preserve"> to an ETF </w:t>
            </w:r>
            <w:r w:rsidRPr="00DF19B3">
              <w:rPr>
                <w:rFonts w:ascii="Arial" w:hAnsi="Arial" w:cs="Arial"/>
                <w:b w:val="0"/>
                <w:color w:val="auto"/>
                <w:sz w:val="20"/>
                <w:szCs w:val="20"/>
              </w:rPr>
              <w:t xml:space="preserve">[paragraph </w:t>
            </w:r>
            <w:r w:rsidR="00A53506">
              <w:rPr>
                <w:rFonts w:ascii="Arial" w:hAnsi="Arial" w:cs="Arial"/>
                <w:b w:val="0"/>
                <w:color w:val="auto"/>
                <w:sz w:val="20"/>
                <w:szCs w:val="20"/>
              </w:rPr>
              <w:t>72</w:t>
            </w:r>
            <w:r w:rsidRPr="00DF19B3">
              <w:rPr>
                <w:rFonts w:ascii="Arial" w:hAnsi="Arial" w:cs="Arial"/>
                <w:b w:val="0"/>
                <w:color w:val="auto"/>
                <w:sz w:val="20"/>
                <w:szCs w:val="20"/>
              </w:rPr>
              <w:t xml:space="preserve"> </w:t>
            </w:r>
            <w:r w:rsidR="003A38BE" w:rsidRPr="007540B2">
              <w:rPr>
                <w:rFonts w:ascii="Arial" w:hAnsi="Arial" w:cs="Arial"/>
                <w:b w:val="0"/>
                <w:sz w:val="20"/>
                <w:szCs w:val="20"/>
                <w:lang w:val="en-GB"/>
              </w:rPr>
              <w:t>of the Consultation Paper</w:t>
            </w:r>
            <w:r w:rsidRPr="00DF19B3">
              <w:rPr>
                <w:rFonts w:ascii="Arial" w:hAnsi="Arial" w:cs="Arial"/>
                <w:b w:val="0"/>
                <w:color w:val="auto"/>
                <w:sz w:val="20"/>
                <w:szCs w:val="20"/>
              </w:rPr>
              <w:t xml:space="preserve">]? </w:t>
            </w:r>
          </w:p>
          <w:p w14:paraId="0883C03E" w14:textId="77777777" w:rsidR="00DF19B3" w:rsidRPr="0098363B" w:rsidRDefault="00DF19B3" w:rsidP="00124B0C">
            <w:pPr>
              <w:tabs>
                <w:tab w:val="left" w:pos="702"/>
              </w:tabs>
              <w:ind w:left="720" w:right="72"/>
              <w:jc w:val="both"/>
              <w:rPr>
                <w:rFonts w:ascii="Arial" w:hAnsi="Arial" w:cs="Arial"/>
                <w:b w:val="0"/>
                <w:sz w:val="20"/>
                <w:szCs w:val="20"/>
              </w:rPr>
            </w:pPr>
          </w:p>
          <w:p w14:paraId="065A3944" w14:textId="77777777" w:rsidR="00DF19B3" w:rsidRDefault="00DF19B3" w:rsidP="00124B0C">
            <w:pPr>
              <w:jc w:val="both"/>
              <w:rPr>
                <w:rFonts w:ascii="Arial" w:hAnsi="Arial" w:cs="Arial"/>
                <w:b w:val="0"/>
                <w:sz w:val="20"/>
                <w:szCs w:val="20"/>
              </w:rPr>
            </w:pPr>
            <w:r w:rsidRPr="0098363B">
              <w:rPr>
                <w:rFonts w:ascii="Arial" w:hAnsi="Arial" w:cs="Arial"/>
                <w:b w:val="0"/>
                <w:sz w:val="20"/>
                <w:szCs w:val="20"/>
              </w:rPr>
              <w:t>Please state your views and the reasons for such views.</w:t>
            </w:r>
          </w:p>
          <w:p w14:paraId="7C1080DD" w14:textId="4E539AFA" w:rsidR="00642F9A" w:rsidRPr="00452A70" w:rsidRDefault="00642F9A" w:rsidP="00124B0C">
            <w:pPr>
              <w:jc w:val="both"/>
              <w:rPr>
                <w:rFonts w:ascii="Arial" w:hAnsi="Arial" w:cs="Arial"/>
                <w:b w:val="0"/>
                <w:sz w:val="20"/>
                <w:szCs w:val="20"/>
                <w:lang w:val="en-GB"/>
              </w:rPr>
            </w:pPr>
          </w:p>
        </w:tc>
        <w:tc>
          <w:tcPr>
            <w:tcW w:w="6812" w:type="dxa"/>
          </w:tcPr>
          <w:p w14:paraId="202C925A" w14:textId="73C6D285" w:rsidR="00642F9A" w:rsidRPr="00E46FA8" w:rsidRDefault="00642F9A" w:rsidP="00124B0C">
            <w:pPr>
              <w:jc w:val="both"/>
              <w:rPr>
                <w:rFonts w:ascii="Arial" w:hAnsi="Arial" w:cs="Arial"/>
                <w:sz w:val="20"/>
                <w:szCs w:val="20"/>
                <w:lang w:val="en-GB"/>
              </w:rPr>
            </w:pPr>
          </w:p>
        </w:tc>
      </w:tr>
      <w:tr w:rsidR="00642F9A" w:rsidRPr="00B45932" w14:paraId="27E0A516" w14:textId="77777777" w:rsidTr="00124B0C">
        <w:tc>
          <w:tcPr>
            <w:tcW w:w="13050" w:type="dxa"/>
            <w:gridSpan w:val="3"/>
            <w:shd w:val="clear" w:color="auto" w:fill="F2DBDB"/>
          </w:tcPr>
          <w:p w14:paraId="71962399" w14:textId="68242D50" w:rsidR="00642F9A"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 xml:space="preserve">PROPOSAL </w:t>
            </w:r>
            <w:r w:rsidR="003A38BE">
              <w:rPr>
                <w:rFonts w:ascii="Arial" w:hAnsi="Arial" w:cs="Arial"/>
                <w:sz w:val="20"/>
                <w:szCs w:val="20"/>
                <w:lang w:val="en-GB"/>
              </w:rPr>
              <w:t>4.1</w:t>
            </w:r>
          </w:p>
        </w:tc>
      </w:tr>
      <w:tr w:rsidR="00642F9A" w:rsidRPr="00B45932" w14:paraId="3147DB4C" w14:textId="77777777" w:rsidTr="00124B0C">
        <w:tc>
          <w:tcPr>
            <w:tcW w:w="576" w:type="dxa"/>
          </w:tcPr>
          <w:p w14:paraId="702A043F" w14:textId="3522A878"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4EEB457B" w14:textId="422C6532" w:rsidR="003A38BE" w:rsidRPr="0098363B" w:rsidRDefault="003A38BE" w:rsidP="00124B0C">
            <w:pPr>
              <w:pStyle w:val="ListParagraph"/>
              <w:tabs>
                <w:tab w:val="left" w:pos="702"/>
              </w:tabs>
              <w:spacing w:after="0" w:line="240" w:lineRule="auto"/>
              <w:ind w:left="0" w:right="72"/>
              <w:jc w:val="both"/>
              <w:rPr>
                <w:rFonts w:ascii="Arial" w:eastAsia="Times New Roman" w:hAnsi="Arial" w:cs="Arial"/>
                <w:sz w:val="20"/>
                <w:szCs w:val="20"/>
              </w:rPr>
            </w:pPr>
            <w:r w:rsidRPr="0098363B">
              <w:rPr>
                <w:rFonts w:ascii="Arial" w:eastAsia="Times New Roman" w:hAnsi="Arial" w:cs="Arial"/>
                <w:sz w:val="20"/>
                <w:szCs w:val="20"/>
              </w:rPr>
              <w:t xml:space="preserve">Do you agree </w:t>
            </w:r>
            <w:r w:rsidRPr="003E60B8">
              <w:rPr>
                <w:rFonts w:ascii="Arial" w:eastAsia="Times New Roman" w:hAnsi="Arial" w:cs="Arial"/>
                <w:sz w:val="20"/>
                <w:szCs w:val="20"/>
              </w:rPr>
              <w:t xml:space="preserve">with the proposed minimum contents of the CEF Quarterly Report </w:t>
            </w:r>
            <w:r w:rsidRPr="003A38BE">
              <w:rPr>
                <w:rFonts w:ascii="Arial" w:eastAsia="SimSun" w:hAnsi="Arial" w:cs="Arial"/>
                <w:bCs/>
                <w:sz w:val="20"/>
                <w:szCs w:val="20"/>
              </w:rPr>
              <w:t xml:space="preserve">[paragraph </w:t>
            </w:r>
            <w:r w:rsidR="00A53506">
              <w:rPr>
                <w:rFonts w:ascii="Arial" w:eastAsia="SimSun" w:hAnsi="Arial" w:cs="Arial"/>
                <w:bCs/>
                <w:sz w:val="20"/>
                <w:szCs w:val="20"/>
              </w:rPr>
              <w:t>76</w:t>
            </w:r>
            <w:r w:rsidRPr="003A38BE">
              <w:rPr>
                <w:rFonts w:ascii="Arial" w:eastAsia="SimSun" w:hAnsi="Arial" w:cs="Arial"/>
                <w:bCs/>
                <w:sz w:val="20"/>
                <w:szCs w:val="20"/>
              </w:rPr>
              <w:t xml:space="preserve"> </w:t>
            </w:r>
            <w:r w:rsidRPr="007540B2">
              <w:rPr>
                <w:rFonts w:ascii="Arial" w:hAnsi="Arial" w:cs="Arial"/>
                <w:sz w:val="20"/>
                <w:szCs w:val="20"/>
                <w:lang w:val="en-GB"/>
              </w:rPr>
              <w:t>of the Consultation Paper</w:t>
            </w:r>
            <w:r w:rsidRPr="003A38BE">
              <w:rPr>
                <w:rFonts w:ascii="Arial" w:eastAsia="SimSun" w:hAnsi="Arial" w:cs="Arial"/>
                <w:bCs/>
                <w:sz w:val="20"/>
                <w:szCs w:val="20"/>
              </w:rPr>
              <w:t>]</w:t>
            </w:r>
            <w:r w:rsidRPr="003A38BE">
              <w:rPr>
                <w:rFonts w:ascii="Arial" w:eastAsia="Times New Roman" w:hAnsi="Arial" w:cs="Arial"/>
                <w:sz w:val="20"/>
                <w:szCs w:val="20"/>
              </w:rPr>
              <w:t>?</w:t>
            </w:r>
            <w:r w:rsidRPr="0098363B">
              <w:rPr>
                <w:rFonts w:ascii="Arial" w:eastAsia="Times New Roman" w:hAnsi="Arial" w:cs="Arial"/>
                <w:sz w:val="20"/>
                <w:szCs w:val="20"/>
              </w:rPr>
              <w:t xml:space="preserve"> </w:t>
            </w:r>
          </w:p>
          <w:p w14:paraId="32D55D58" w14:textId="77777777" w:rsidR="003A38BE" w:rsidRPr="0098363B" w:rsidRDefault="003A38BE" w:rsidP="00124B0C">
            <w:pPr>
              <w:pStyle w:val="ListParagraph"/>
              <w:tabs>
                <w:tab w:val="left" w:pos="702"/>
              </w:tabs>
              <w:spacing w:after="0" w:line="240" w:lineRule="auto"/>
              <w:ind w:right="72"/>
              <w:jc w:val="both"/>
              <w:rPr>
                <w:rFonts w:ascii="Arial" w:eastAsia="Times New Roman" w:hAnsi="Arial" w:cs="Arial"/>
                <w:sz w:val="20"/>
                <w:szCs w:val="20"/>
              </w:rPr>
            </w:pPr>
          </w:p>
          <w:p w14:paraId="6AC8AF10" w14:textId="77777777" w:rsidR="003A38BE" w:rsidRDefault="003A38BE" w:rsidP="00124B0C">
            <w:pPr>
              <w:jc w:val="both"/>
              <w:rPr>
                <w:rFonts w:ascii="Arial" w:hAnsi="Arial" w:cs="Arial"/>
                <w:b w:val="0"/>
                <w:sz w:val="20"/>
                <w:szCs w:val="20"/>
              </w:rPr>
            </w:pPr>
            <w:r w:rsidRPr="003A38BE">
              <w:rPr>
                <w:rFonts w:ascii="Arial" w:hAnsi="Arial" w:cs="Arial"/>
                <w:b w:val="0"/>
                <w:sz w:val="20"/>
                <w:szCs w:val="20"/>
              </w:rPr>
              <w:t>Please provide your views and reasons for your views.</w:t>
            </w:r>
          </w:p>
          <w:p w14:paraId="515236B3" w14:textId="2FF0E982" w:rsidR="00642F9A" w:rsidRPr="003A38BE" w:rsidRDefault="00642F9A" w:rsidP="00124B0C">
            <w:pPr>
              <w:jc w:val="both"/>
              <w:rPr>
                <w:rFonts w:ascii="Arial" w:hAnsi="Arial" w:cs="Arial"/>
                <w:b w:val="0"/>
                <w:sz w:val="20"/>
                <w:szCs w:val="20"/>
              </w:rPr>
            </w:pPr>
          </w:p>
        </w:tc>
        <w:tc>
          <w:tcPr>
            <w:tcW w:w="6812" w:type="dxa"/>
          </w:tcPr>
          <w:p w14:paraId="5A094924" w14:textId="6BEB18C8" w:rsidR="00642F9A" w:rsidRPr="00E46FA8" w:rsidRDefault="00642F9A" w:rsidP="00124B0C">
            <w:pPr>
              <w:jc w:val="both"/>
              <w:rPr>
                <w:rFonts w:ascii="Arial" w:hAnsi="Arial" w:cs="Arial"/>
                <w:sz w:val="20"/>
                <w:szCs w:val="20"/>
                <w:lang w:val="en-GB"/>
              </w:rPr>
            </w:pPr>
          </w:p>
        </w:tc>
      </w:tr>
      <w:tr w:rsidR="00642F9A" w:rsidRPr="00B45932" w14:paraId="7B89C464" w14:textId="77777777" w:rsidTr="00124B0C">
        <w:tc>
          <w:tcPr>
            <w:tcW w:w="576" w:type="dxa"/>
          </w:tcPr>
          <w:p w14:paraId="53ABD17C" w14:textId="7D1363DD"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528D9299" w14:textId="77777777" w:rsidR="004D09A1" w:rsidRPr="0098363B" w:rsidRDefault="004D09A1" w:rsidP="00124B0C">
            <w:pPr>
              <w:pStyle w:val="ListParagraph"/>
              <w:tabs>
                <w:tab w:val="left" w:pos="702"/>
              </w:tabs>
              <w:spacing w:after="0" w:line="240" w:lineRule="auto"/>
              <w:ind w:left="0" w:right="72"/>
              <w:contextualSpacing w:val="0"/>
              <w:jc w:val="both"/>
              <w:rPr>
                <w:rFonts w:ascii="Arial" w:eastAsia="Times New Roman" w:hAnsi="Arial" w:cs="Arial"/>
                <w:sz w:val="20"/>
                <w:szCs w:val="20"/>
              </w:rPr>
            </w:pPr>
            <w:r w:rsidRPr="0098363B">
              <w:rPr>
                <w:rFonts w:ascii="Arial" w:eastAsia="Times New Roman" w:hAnsi="Arial" w:cs="Arial"/>
                <w:sz w:val="20"/>
                <w:szCs w:val="20"/>
              </w:rPr>
              <w:t xml:space="preserve">Is there any other information which should be disclosed in the CEF Quarterly Report? If yes, </w:t>
            </w:r>
            <w:r w:rsidRPr="0098363B">
              <w:rPr>
                <w:rFonts w:ascii="Arial" w:hAnsi="Arial" w:cs="Arial"/>
                <w:sz w:val="20"/>
                <w:szCs w:val="20"/>
              </w:rPr>
              <w:t>please provide your suggestions and the reasons for such suggestions.</w:t>
            </w:r>
          </w:p>
          <w:p w14:paraId="0C5B399B" w14:textId="77777777" w:rsidR="004D09A1" w:rsidRPr="004D09A1" w:rsidRDefault="004D09A1" w:rsidP="00124B0C">
            <w:pPr>
              <w:pStyle w:val="ListParagraph"/>
              <w:tabs>
                <w:tab w:val="left" w:pos="702"/>
              </w:tabs>
              <w:spacing w:after="0" w:line="240" w:lineRule="auto"/>
              <w:ind w:left="702" w:right="72"/>
              <w:jc w:val="both"/>
              <w:rPr>
                <w:rFonts w:ascii="Arial" w:hAnsi="Arial" w:cs="Arial"/>
                <w:sz w:val="20"/>
                <w:szCs w:val="20"/>
              </w:rPr>
            </w:pPr>
          </w:p>
          <w:p w14:paraId="12812E4E" w14:textId="77777777" w:rsidR="004D09A1" w:rsidRDefault="004D09A1" w:rsidP="00124B0C">
            <w:pPr>
              <w:jc w:val="both"/>
              <w:rPr>
                <w:rFonts w:ascii="Arial" w:hAnsi="Arial" w:cs="Arial"/>
                <w:b w:val="0"/>
                <w:sz w:val="20"/>
                <w:szCs w:val="20"/>
              </w:rPr>
            </w:pPr>
            <w:r w:rsidRPr="004D09A1">
              <w:rPr>
                <w:rFonts w:ascii="Arial" w:hAnsi="Arial" w:cs="Arial"/>
                <w:b w:val="0"/>
                <w:sz w:val="20"/>
                <w:szCs w:val="20"/>
              </w:rPr>
              <w:t>Please provide your views and reasons for your views.</w:t>
            </w:r>
          </w:p>
          <w:p w14:paraId="01906CD3" w14:textId="00DA140C" w:rsidR="00642F9A" w:rsidRPr="00537F29" w:rsidRDefault="00642F9A" w:rsidP="00124B0C">
            <w:pPr>
              <w:jc w:val="both"/>
              <w:rPr>
                <w:rFonts w:ascii="Arial" w:hAnsi="Arial" w:cs="Arial"/>
                <w:sz w:val="20"/>
                <w:szCs w:val="20"/>
              </w:rPr>
            </w:pPr>
          </w:p>
        </w:tc>
        <w:tc>
          <w:tcPr>
            <w:tcW w:w="6812" w:type="dxa"/>
          </w:tcPr>
          <w:p w14:paraId="1CAB87E9" w14:textId="6B783197" w:rsidR="00642F9A" w:rsidRPr="00E46FA8" w:rsidRDefault="00642F9A" w:rsidP="00124B0C">
            <w:pPr>
              <w:jc w:val="both"/>
              <w:rPr>
                <w:rFonts w:ascii="Arial" w:hAnsi="Arial" w:cs="Arial"/>
                <w:sz w:val="20"/>
                <w:szCs w:val="20"/>
                <w:lang w:val="en-GB"/>
              </w:rPr>
            </w:pPr>
          </w:p>
        </w:tc>
      </w:tr>
      <w:tr w:rsidR="00642F9A" w:rsidRPr="00B45932" w14:paraId="2BF7ED46" w14:textId="77777777" w:rsidTr="00124B0C">
        <w:tc>
          <w:tcPr>
            <w:tcW w:w="13050" w:type="dxa"/>
            <w:gridSpan w:val="3"/>
            <w:shd w:val="clear" w:color="auto" w:fill="F2DBDB"/>
          </w:tcPr>
          <w:p w14:paraId="2CB4B7B2" w14:textId="262AC644" w:rsidR="00642F9A" w:rsidRPr="00E46FA8" w:rsidRDefault="00D7117E" w:rsidP="00124B0C">
            <w:pPr>
              <w:spacing w:before="40" w:after="40"/>
              <w:jc w:val="both"/>
              <w:rPr>
                <w:rFonts w:ascii="Arial" w:hAnsi="Arial" w:cs="Arial"/>
                <w:sz w:val="20"/>
                <w:szCs w:val="20"/>
                <w:lang w:val="en-GB"/>
              </w:rPr>
            </w:pPr>
            <w:r>
              <w:rPr>
                <w:rFonts w:ascii="Arial" w:hAnsi="Arial" w:cs="Arial"/>
                <w:sz w:val="20"/>
                <w:szCs w:val="20"/>
                <w:lang w:val="en-GB"/>
              </w:rPr>
              <w:t xml:space="preserve">PROPOSAL </w:t>
            </w:r>
            <w:r w:rsidR="004D09A1">
              <w:rPr>
                <w:rFonts w:ascii="Arial" w:hAnsi="Arial" w:cs="Arial"/>
                <w:sz w:val="20"/>
                <w:szCs w:val="20"/>
                <w:lang w:val="en-GB"/>
              </w:rPr>
              <w:t>4.2</w:t>
            </w:r>
          </w:p>
        </w:tc>
      </w:tr>
      <w:tr w:rsidR="00642F9A" w:rsidRPr="00B45932" w14:paraId="3CB6BAC0" w14:textId="77777777" w:rsidTr="00124B0C">
        <w:tc>
          <w:tcPr>
            <w:tcW w:w="576" w:type="dxa"/>
          </w:tcPr>
          <w:p w14:paraId="61566674" w14:textId="64B8D92B"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2CA6BA81" w14:textId="32418CE7" w:rsidR="004D09A1" w:rsidRPr="004D09A1" w:rsidRDefault="004D09A1" w:rsidP="00124B0C">
            <w:pPr>
              <w:pStyle w:val="ListParagraph"/>
              <w:tabs>
                <w:tab w:val="left" w:pos="702"/>
              </w:tabs>
              <w:spacing w:after="0" w:line="240" w:lineRule="auto"/>
              <w:ind w:left="0" w:right="72"/>
              <w:contextualSpacing w:val="0"/>
              <w:jc w:val="both"/>
              <w:rPr>
                <w:rFonts w:ascii="Arial" w:hAnsi="Arial" w:cs="Arial"/>
                <w:sz w:val="20"/>
                <w:szCs w:val="20"/>
              </w:rPr>
            </w:pPr>
            <w:r w:rsidRPr="00573643">
              <w:rPr>
                <w:rFonts w:ascii="Arial" w:hAnsi="Arial" w:cs="Arial"/>
                <w:sz w:val="20"/>
                <w:szCs w:val="20"/>
              </w:rPr>
              <w:t xml:space="preserve">Do you agree with the proposed minimum contents of the CEF annual report </w:t>
            </w:r>
            <w:r w:rsidRPr="004D09A1">
              <w:rPr>
                <w:rFonts w:ascii="Arial" w:eastAsia="SimSun" w:hAnsi="Arial" w:cs="Arial"/>
                <w:bCs/>
                <w:sz w:val="20"/>
                <w:szCs w:val="20"/>
              </w:rPr>
              <w:t xml:space="preserve">[paragraph </w:t>
            </w:r>
            <w:r w:rsidR="00A53506">
              <w:rPr>
                <w:rFonts w:ascii="Arial" w:eastAsia="SimSun" w:hAnsi="Arial" w:cs="Arial"/>
                <w:bCs/>
                <w:sz w:val="20"/>
                <w:szCs w:val="20"/>
              </w:rPr>
              <w:t>80</w:t>
            </w:r>
            <w:r w:rsidRPr="004D09A1">
              <w:rPr>
                <w:rFonts w:ascii="Arial" w:eastAsia="SimSun" w:hAnsi="Arial" w:cs="Arial"/>
                <w:bCs/>
                <w:sz w:val="20"/>
                <w:szCs w:val="20"/>
              </w:rPr>
              <w:t xml:space="preserve"> </w:t>
            </w:r>
            <w:r w:rsidRPr="007540B2">
              <w:rPr>
                <w:rFonts w:ascii="Arial" w:hAnsi="Arial" w:cs="Arial"/>
                <w:sz w:val="20"/>
                <w:szCs w:val="20"/>
                <w:lang w:val="en-GB"/>
              </w:rPr>
              <w:t>of the Consultation Paper</w:t>
            </w:r>
            <w:r w:rsidRPr="004D09A1">
              <w:rPr>
                <w:rFonts w:ascii="Arial" w:eastAsia="SimSun" w:hAnsi="Arial" w:cs="Arial"/>
                <w:bCs/>
                <w:sz w:val="20"/>
                <w:szCs w:val="20"/>
              </w:rPr>
              <w:t>]</w:t>
            </w:r>
            <w:r w:rsidRPr="004D09A1">
              <w:rPr>
                <w:rFonts w:ascii="Arial" w:hAnsi="Arial" w:cs="Arial"/>
                <w:sz w:val="20"/>
                <w:szCs w:val="20"/>
              </w:rPr>
              <w:t>?</w:t>
            </w:r>
          </w:p>
          <w:p w14:paraId="134DA834" w14:textId="77777777" w:rsidR="004D09A1" w:rsidRPr="0098363B" w:rsidRDefault="004D09A1" w:rsidP="00124B0C">
            <w:pPr>
              <w:pStyle w:val="ListParagraph"/>
              <w:tabs>
                <w:tab w:val="left" w:pos="0"/>
                <w:tab w:val="left" w:pos="702"/>
              </w:tabs>
              <w:spacing w:after="0" w:line="240" w:lineRule="auto"/>
              <w:ind w:left="0" w:right="72"/>
              <w:contextualSpacing w:val="0"/>
              <w:jc w:val="both"/>
              <w:rPr>
                <w:rFonts w:ascii="Arial" w:eastAsia="Times New Roman" w:hAnsi="Arial" w:cs="Arial"/>
                <w:sz w:val="20"/>
                <w:szCs w:val="20"/>
              </w:rPr>
            </w:pPr>
          </w:p>
          <w:p w14:paraId="6BF7E373" w14:textId="77777777" w:rsidR="004D09A1" w:rsidRDefault="004D09A1" w:rsidP="00124B0C">
            <w:pPr>
              <w:pStyle w:val="ListParagraph"/>
              <w:spacing w:after="0" w:line="240" w:lineRule="auto"/>
              <w:ind w:left="0"/>
              <w:contextualSpacing w:val="0"/>
              <w:jc w:val="both"/>
              <w:rPr>
                <w:rFonts w:ascii="Arial" w:eastAsia="Times New Roman" w:hAnsi="Arial" w:cs="Arial"/>
                <w:sz w:val="20"/>
                <w:szCs w:val="20"/>
              </w:rPr>
            </w:pPr>
            <w:r w:rsidRPr="0098363B">
              <w:rPr>
                <w:rFonts w:ascii="Arial" w:eastAsia="Times New Roman" w:hAnsi="Arial" w:cs="Arial"/>
                <w:sz w:val="20"/>
                <w:szCs w:val="20"/>
              </w:rPr>
              <w:t>Please provide your views and reasons for your views.</w:t>
            </w:r>
          </w:p>
          <w:p w14:paraId="1DE384B2" w14:textId="1FDDA2F3" w:rsidR="00642F9A" w:rsidRPr="00537F29" w:rsidRDefault="00642F9A" w:rsidP="00124B0C">
            <w:pPr>
              <w:pStyle w:val="ListParagraph"/>
              <w:spacing w:after="0" w:line="240" w:lineRule="auto"/>
              <w:ind w:left="0"/>
              <w:contextualSpacing w:val="0"/>
              <w:jc w:val="both"/>
              <w:rPr>
                <w:rFonts w:ascii="Arial" w:hAnsi="Arial" w:cs="Arial"/>
                <w:b/>
                <w:sz w:val="20"/>
                <w:szCs w:val="20"/>
                <w:lang w:val="en-GB"/>
              </w:rPr>
            </w:pPr>
          </w:p>
        </w:tc>
        <w:tc>
          <w:tcPr>
            <w:tcW w:w="6812" w:type="dxa"/>
          </w:tcPr>
          <w:p w14:paraId="3C665424" w14:textId="6EDE6440" w:rsidR="00642F9A" w:rsidRPr="00E46FA8" w:rsidRDefault="00642F9A" w:rsidP="00124B0C">
            <w:pPr>
              <w:jc w:val="both"/>
              <w:rPr>
                <w:rFonts w:ascii="Arial" w:hAnsi="Arial" w:cs="Arial"/>
                <w:sz w:val="20"/>
                <w:szCs w:val="20"/>
                <w:lang w:val="en-GB"/>
              </w:rPr>
            </w:pPr>
          </w:p>
        </w:tc>
      </w:tr>
      <w:tr w:rsidR="00642F9A" w:rsidRPr="00B45932" w14:paraId="11A64005" w14:textId="77777777" w:rsidTr="00124B0C">
        <w:tc>
          <w:tcPr>
            <w:tcW w:w="576" w:type="dxa"/>
          </w:tcPr>
          <w:p w14:paraId="4A20DDD3" w14:textId="1612EB6D" w:rsidR="00642F9A" w:rsidRPr="00E46FA8" w:rsidRDefault="00642F9A" w:rsidP="00124B0C">
            <w:pPr>
              <w:numPr>
                <w:ilvl w:val="0"/>
                <w:numId w:val="11"/>
              </w:numPr>
              <w:jc w:val="center"/>
              <w:rPr>
                <w:rFonts w:ascii="Arial" w:hAnsi="Arial" w:cs="Arial"/>
                <w:b w:val="0"/>
                <w:sz w:val="20"/>
                <w:szCs w:val="20"/>
                <w:lang w:val="en-GB"/>
              </w:rPr>
            </w:pPr>
          </w:p>
        </w:tc>
        <w:tc>
          <w:tcPr>
            <w:tcW w:w="5662" w:type="dxa"/>
          </w:tcPr>
          <w:p w14:paraId="4F5A149C" w14:textId="77777777" w:rsidR="004D09A1" w:rsidRDefault="004D09A1" w:rsidP="00124B0C">
            <w:pPr>
              <w:pStyle w:val="ListParagraph"/>
              <w:tabs>
                <w:tab w:val="left" w:pos="-18"/>
              </w:tabs>
              <w:spacing w:after="0" w:line="240" w:lineRule="auto"/>
              <w:ind w:left="0"/>
              <w:jc w:val="both"/>
              <w:rPr>
                <w:rFonts w:ascii="Arial" w:hAnsi="Arial" w:cs="Arial"/>
                <w:sz w:val="20"/>
                <w:szCs w:val="20"/>
              </w:rPr>
            </w:pPr>
            <w:r w:rsidRPr="0098363B">
              <w:rPr>
                <w:rFonts w:ascii="Arial" w:eastAsia="Times New Roman" w:hAnsi="Arial" w:cs="Arial"/>
                <w:sz w:val="20"/>
                <w:szCs w:val="20"/>
              </w:rPr>
              <w:t xml:space="preserve">Is there any other information which should be disclosed in the </w:t>
            </w:r>
            <w:r>
              <w:rPr>
                <w:rFonts w:ascii="Arial" w:eastAsia="Times New Roman" w:hAnsi="Arial" w:cs="Arial"/>
                <w:sz w:val="20"/>
                <w:szCs w:val="20"/>
              </w:rPr>
              <w:t xml:space="preserve">CEF </w:t>
            </w:r>
            <w:r w:rsidRPr="0098363B">
              <w:rPr>
                <w:rFonts w:ascii="Arial" w:eastAsia="Times New Roman" w:hAnsi="Arial" w:cs="Arial"/>
                <w:sz w:val="20"/>
                <w:szCs w:val="20"/>
              </w:rPr>
              <w:t xml:space="preserve">annual report? If yes, </w:t>
            </w:r>
            <w:r w:rsidRPr="0098363B">
              <w:rPr>
                <w:rFonts w:ascii="Arial" w:hAnsi="Arial" w:cs="Arial"/>
                <w:sz w:val="20"/>
                <w:szCs w:val="20"/>
              </w:rPr>
              <w:t>please provide your suggestions and the reasons for such suggestions.</w:t>
            </w:r>
          </w:p>
          <w:p w14:paraId="69EAB2F4" w14:textId="4DD5839B" w:rsidR="009E5C1E" w:rsidRPr="009E5C1E" w:rsidRDefault="009E5C1E" w:rsidP="00124B0C">
            <w:pPr>
              <w:pStyle w:val="ListParagraph"/>
              <w:tabs>
                <w:tab w:val="left" w:pos="-18"/>
              </w:tabs>
              <w:spacing w:after="0" w:line="240" w:lineRule="auto"/>
              <w:ind w:left="0"/>
              <w:jc w:val="both"/>
              <w:rPr>
                <w:rFonts w:ascii="Arial" w:hAnsi="Arial" w:cs="Arial"/>
                <w:sz w:val="20"/>
                <w:szCs w:val="20"/>
              </w:rPr>
            </w:pPr>
          </w:p>
        </w:tc>
        <w:tc>
          <w:tcPr>
            <w:tcW w:w="6812" w:type="dxa"/>
          </w:tcPr>
          <w:p w14:paraId="6BE02988" w14:textId="34720ABE" w:rsidR="00642F9A" w:rsidRPr="00E46FA8" w:rsidRDefault="00642F9A" w:rsidP="00124B0C">
            <w:pPr>
              <w:jc w:val="both"/>
              <w:rPr>
                <w:rFonts w:ascii="Arial" w:hAnsi="Arial" w:cs="Arial"/>
                <w:sz w:val="20"/>
                <w:szCs w:val="20"/>
                <w:lang w:val="en-GB"/>
              </w:rPr>
            </w:pPr>
          </w:p>
        </w:tc>
      </w:tr>
    </w:tbl>
    <w:p w14:paraId="49273124" w14:textId="29D130E2" w:rsidR="00170849" w:rsidRPr="005742E7" w:rsidRDefault="00124B0C" w:rsidP="00B45932">
      <w:pPr>
        <w:jc w:val="both"/>
        <w:rPr>
          <w:rFonts w:ascii="Arial" w:hAnsi="Arial" w:cs="Arial"/>
          <w:sz w:val="20"/>
          <w:szCs w:val="20"/>
          <w:lang w:val="en-GB"/>
        </w:rPr>
      </w:pPr>
      <w:r>
        <w:rPr>
          <w:rFonts w:ascii="Arial" w:hAnsi="Arial" w:cs="Arial"/>
          <w:sz w:val="20"/>
          <w:szCs w:val="20"/>
          <w:lang w:val="en-GB"/>
        </w:rPr>
        <w:br w:type="textWrapping" w:clear="all"/>
      </w:r>
    </w:p>
    <w:p w14:paraId="7F95004D" w14:textId="77777777" w:rsidR="005742E7" w:rsidRPr="005742E7" w:rsidRDefault="005742E7" w:rsidP="00B45932">
      <w:pPr>
        <w:jc w:val="both"/>
        <w:rPr>
          <w:rFonts w:ascii="Arial" w:hAnsi="Arial" w:cs="Arial"/>
          <w:sz w:val="20"/>
          <w:szCs w:val="20"/>
          <w:lang w:val="en-GB"/>
        </w:rPr>
      </w:pPr>
    </w:p>
    <w:p w14:paraId="12397C17" w14:textId="77777777" w:rsidR="002B161C" w:rsidRDefault="00485970" w:rsidP="005742E7">
      <w:pPr>
        <w:jc w:val="center"/>
        <w:rPr>
          <w:rFonts w:ascii="Arial" w:hAnsi="Arial" w:cs="Arial"/>
          <w:sz w:val="20"/>
          <w:szCs w:val="20"/>
        </w:rPr>
      </w:pPr>
      <w:r w:rsidRPr="005742E7">
        <w:rPr>
          <w:rFonts w:ascii="Arial" w:hAnsi="Arial" w:cs="Arial"/>
          <w:sz w:val="20"/>
          <w:szCs w:val="20"/>
        </w:rPr>
        <w:t>[End of Attachment]</w:t>
      </w:r>
    </w:p>
    <w:p w14:paraId="425A4A68" w14:textId="77777777" w:rsidR="005742E7" w:rsidRPr="005742E7" w:rsidRDefault="005742E7" w:rsidP="005742E7">
      <w:pPr>
        <w:jc w:val="center"/>
        <w:rPr>
          <w:rFonts w:ascii="Arial" w:hAnsi="Arial" w:cs="Arial"/>
          <w:sz w:val="20"/>
          <w:szCs w:val="20"/>
        </w:rPr>
      </w:pPr>
    </w:p>
    <w:sectPr w:rsidR="005742E7" w:rsidRPr="005742E7" w:rsidSect="006F470A">
      <w:headerReference w:type="default" r:id="rId13"/>
      <w:footerReference w:type="default" r:id="rId14"/>
      <w:headerReference w:type="first" r:id="rId15"/>
      <w:footerReference w:type="first" r:id="rId16"/>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7B4" w14:textId="77777777" w:rsidR="00BA4264" w:rsidRDefault="00BA4264" w:rsidP="00466CB3">
      <w:r>
        <w:separator/>
      </w:r>
    </w:p>
  </w:endnote>
  <w:endnote w:type="continuationSeparator" w:id="0">
    <w:p w14:paraId="1F8E1825" w14:textId="77777777" w:rsidR="00BA4264" w:rsidRDefault="00BA4264" w:rsidP="00466CB3">
      <w:r>
        <w:continuationSeparator/>
      </w:r>
    </w:p>
  </w:endnote>
  <w:endnote w:type="continuationNotice" w:id="1">
    <w:p w14:paraId="48D9E9F8" w14:textId="77777777" w:rsidR="00BB3AB9" w:rsidRDefault="00BB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52D" w14:textId="77777777" w:rsidR="00BA4264" w:rsidRDefault="00BA4264"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124B0C">
      <w:rPr>
        <w:rFonts w:ascii="Arial" w:hAnsi="Arial" w:cs="Arial"/>
        <w:b w:val="0"/>
        <w:noProof/>
        <w:sz w:val="18"/>
        <w:szCs w:val="18"/>
      </w:rPr>
      <w:t>8</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124B0C">
      <w:rPr>
        <w:rFonts w:ascii="Arial" w:hAnsi="Arial" w:cs="Arial"/>
        <w:b w:val="0"/>
        <w:noProof/>
        <w:sz w:val="18"/>
        <w:szCs w:val="18"/>
      </w:rPr>
      <w:t>8</w:t>
    </w:r>
    <w:r w:rsidRPr="00466CB3">
      <w:rPr>
        <w:rFonts w:ascii="Arial" w:hAnsi="Arial" w:cs="Arial"/>
        <w:b w:val="0"/>
        <w:sz w:val="18"/>
        <w:szCs w:val="18"/>
      </w:rPr>
      <w:fldChar w:fldCharType="end"/>
    </w:r>
  </w:p>
  <w:p w14:paraId="1715CACE" w14:textId="77777777" w:rsidR="00BA4264" w:rsidRDefault="00BA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D1B" w14:textId="77777777" w:rsidR="00BA4264" w:rsidRDefault="00BA4264">
    <w:pPr>
      <w:pStyle w:val="Footer"/>
      <w:jc w:val="right"/>
      <w:rPr>
        <w:rFonts w:ascii="Arial" w:hAnsi="Arial" w:cs="Arial"/>
        <w:b w:val="0"/>
        <w:color w:val="auto"/>
        <w:sz w:val="18"/>
        <w:szCs w:val="18"/>
      </w:rPr>
    </w:pPr>
  </w:p>
  <w:p w14:paraId="6E0C826D" w14:textId="77777777" w:rsidR="00BA4264" w:rsidRPr="00E46FA8" w:rsidRDefault="00BA4264">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124B0C">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124B0C">
      <w:rPr>
        <w:rFonts w:ascii="Arial" w:hAnsi="Arial" w:cs="Arial"/>
        <w:b w:val="0"/>
        <w:noProof/>
        <w:sz w:val="18"/>
        <w:szCs w:val="18"/>
      </w:rPr>
      <w:t>8</w:t>
    </w:r>
    <w:r w:rsidRPr="00E46FA8">
      <w:rPr>
        <w:rFonts w:ascii="Arial" w:hAnsi="Arial" w:cs="Arial"/>
        <w:b w:val="0"/>
        <w:sz w:val="18"/>
        <w:szCs w:val="18"/>
      </w:rPr>
      <w:fldChar w:fldCharType="end"/>
    </w:r>
  </w:p>
  <w:p w14:paraId="70F485E8" w14:textId="77777777" w:rsidR="00BA4264" w:rsidRDefault="00B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90A9" w14:textId="77777777" w:rsidR="00BA4264" w:rsidRDefault="00BA4264" w:rsidP="00466CB3">
      <w:r>
        <w:separator/>
      </w:r>
    </w:p>
  </w:footnote>
  <w:footnote w:type="continuationSeparator" w:id="0">
    <w:p w14:paraId="40D7641C" w14:textId="77777777" w:rsidR="00BA4264" w:rsidRDefault="00BA4264" w:rsidP="00466CB3">
      <w:r>
        <w:continuationSeparator/>
      </w:r>
    </w:p>
  </w:footnote>
  <w:footnote w:type="continuationNotice" w:id="1">
    <w:p w14:paraId="379F73EA" w14:textId="77777777" w:rsidR="00BB3AB9" w:rsidRDefault="00BB3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D5C0" w14:textId="77777777" w:rsidR="00BA4264" w:rsidRPr="00424653" w:rsidRDefault="00BA4264" w:rsidP="00282E00">
    <w:pPr>
      <w:pStyle w:val="Header"/>
      <w:pBdr>
        <w:bottom w:val="thickThinSmallGap" w:sz="24" w:space="0" w:color="622423"/>
      </w:pBdr>
      <w:rPr>
        <w:rFonts w:ascii="Arial" w:hAnsi="Arial" w:cs="Arial"/>
        <w:noProof/>
        <w:sz w:val="20"/>
        <w:szCs w:val="20"/>
      </w:rPr>
    </w:pPr>
  </w:p>
  <w:p w14:paraId="448816FE" w14:textId="1726A671" w:rsidR="00BA4264" w:rsidRPr="00C71DBD" w:rsidRDefault="006F470A"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pict w14:anchorId="78332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28.2pt;visibility:visible">
          <v:imagedata r:id="rId1" o:title=""/>
        </v:shape>
      </w:pict>
    </w:r>
    <w:r w:rsidR="00BA4264">
      <w:rPr>
        <w:rFonts w:ascii="Arial" w:hAnsi="Arial" w:cs="Arial"/>
        <w:sz w:val="20"/>
      </w:rPr>
      <w:t xml:space="preserve">          </w:t>
    </w:r>
    <w:r w:rsidR="00BA4264">
      <w:rPr>
        <w:rFonts w:ascii="Arial" w:hAnsi="Arial" w:cs="Arial"/>
        <w:sz w:val="20"/>
      </w:rPr>
      <w:tab/>
    </w:r>
    <w:r w:rsidR="00BA4264">
      <w:rPr>
        <w:rFonts w:ascii="Arial" w:hAnsi="Arial" w:cs="Arial"/>
        <w:sz w:val="20"/>
      </w:rPr>
      <w:tab/>
    </w:r>
    <w:r w:rsidR="00BA4264" w:rsidRPr="00C71DBD">
      <w:rPr>
        <w:rFonts w:ascii="Arial" w:hAnsi="Arial" w:cs="Arial"/>
        <w:sz w:val="20"/>
        <w:szCs w:val="20"/>
      </w:rPr>
      <w:t xml:space="preserve">                                                     </w:t>
    </w:r>
    <w:r w:rsidR="00BA4264">
      <w:rPr>
        <w:rFonts w:ascii="Arial" w:hAnsi="Arial" w:cs="Arial"/>
        <w:sz w:val="20"/>
        <w:szCs w:val="20"/>
      </w:rPr>
      <w:t xml:space="preserve">                         </w:t>
    </w:r>
    <w:r w:rsidR="00BA4264" w:rsidRPr="00C71DBD">
      <w:rPr>
        <w:rFonts w:ascii="Arial" w:hAnsi="Arial" w:cs="Arial"/>
        <w:sz w:val="20"/>
        <w:szCs w:val="20"/>
      </w:rPr>
      <w:t xml:space="preserve"> </w:t>
    </w:r>
    <w:r w:rsidR="00BA4264" w:rsidRPr="00C71DBD">
      <w:rPr>
        <w:rFonts w:ascii="Arial" w:hAnsi="Arial" w:cs="Arial"/>
        <w:noProof/>
        <w:sz w:val="20"/>
        <w:szCs w:val="20"/>
      </w:rPr>
      <w:t>ATTACHMENT – TABLE OF COMMENTS</w:t>
    </w:r>
  </w:p>
  <w:p w14:paraId="1D9FCCE1" w14:textId="77777777" w:rsidR="00124B0C" w:rsidRDefault="00BA4264" w:rsidP="00282E00">
    <w:pPr>
      <w:pStyle w:val="Header"/>
      <w:pBdr>
        <w:bottom w:val="thickThinSmallGap" w:sz="24" w:space="0" w:color="622423"/>
      </w:pBdr>
      <w:tabs>
        <w:tab w:val="clear" w:pos="4680"/>
        <w:tab w:val="clear" w:pos="9360"/>
        <w:tab w:val="center" w:pos="12240"/>
      </w:tabs>
      <w:jc w:val="right"/>
      <w:rPr>
        <w:rFonts w:ascii="Arial" w:hAnsi="Arial" w:cs="Arial"/>
        <w:noProof/>
        <w:sz w:val="20"/>
        <w:szCs w:val="20"/>
      </w:rPr>
    </w:pPr>
    <w:r w:rsidRPr="00C71DBD">
      <w:rPr>
        <w:rFonts w:ascii="Arial" w:hAnsi="Arial" w:cs="Arial"/>
        <w:color w:val="auto"/>
        <w:sz w:val="20"/>
        <w:szCs w:val="20"/>
      </w:rPr>
      <w:tab/>
      <w:t xml:space="preserve">Consultation Paper No. </w:t>
    </w:r>
    <w:r w:rsidR="00D7117E">
      <w:rPr>
        <w:rFonts w:ascii="Arial" w:hAnsi="Arial" w:cs="Arial"/>
        <w:color w:val="auto"/>
        <w:sz w:val="20"/>
        <w:szCs w:val="20"/>
      </w:rPr>
      <w:t>1/2016</w:t>
    </w:r>
    <w:r w:rsidRPr="00C71DBD">
      <w:rPr>
        <w:rFonts w:ascii="Arial" w:hAnsi="Arial" w:cs="Arial"/>
        <w:noProof/>
        <w:sz w:val="20"/>
        <w:szCs w:val="20"/>
      </w:rPr>
      <w:tab/>
    </w:r>
  </w:p>
  <w:p w14:paraId="33E6EBDC" w14:textId="51C4A5D0" w:rsidR="00BA4264" w:rsidRPr="00282E00" w:rsidRDefault="00BA4264"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sidRPr="00C71DBD">
      <w:rPr>
        <w:rFonts w:ascii="Arial" w:hAnsi="Arial" w:cs="Arial"/>
        <w:b w:val="0"/>
        <w:noProof/>
        <w:sz w:val="20"/>
        <w:szCs w:val="20"/>
      </w:rPr>
      <w:t>[1</w:t>
    </w:r>
    <w:r w:rsidR="00124B0C">
      <w:rPr>
        <w:rFonts w:ascii="Arial" w:hAnsi="Arial" w:cs="Arial"/>
        <w:b w:val="0"/>
        <w:noProof/>
        <w:sz w:val="20"/>
        <w:szCs w:val="20"/>
      </w:rPr>
      <w:t>9</w:t>
    </w:r>
    <w:r w:rsidRPr="00C71DBD">
      <w:rPr>
        <w:rFonts w:ascii="Arial" w:hAnsi="Arial" w:cs="Arial"/>
        <w:b w:val="0"/>
        <w:noProof/>
        <w:sz w:val="20"/>
        <w:szCs w:val="20"/>
      </w:rPr>
      <w:t xml:space="preserve"> </w:t>
    </w:r>
    <w:r w:rsidR="00D7117E">
      <w:rPr>
        <w:rFonts w:ascii="Arial" w:hAnsi="Arial" w:cs="Arial"/>
        <w:b w:val="0"/>
        <w:noProof/>
        <w:sz w:val="20"/>
        <w:szCs w:val="20"/>
      </w:rPr>
      <w:t>July 2016</w:t>
    </w:r>
    <w:r w:rsidRPr="00C71DBD">
      <w:rPr>
        <w:rFonts w:ascii="Arial" w:hAnsi="Arial" w:cs="Arial"/>
        <w:b w:val="0"/>
        <w:noProof/>
        <w:sz w:val="20"/>
        <w:szCs w:val="20"/>
      </w:rPr>
      <w:t>]</w:t>
    </w:r>
    <w:r w:rsidRPr="00C71DBD">
      <w:rPr>
        <w:rFonts w:ascii="Arial" w:hAnsi="Arial" w:cs="Arial"/>
        <w:b w:val="0"/>
        <w:noProof/>
        <w:sz w:val="18"/>
        <w:szCs w:val="18"/>
      </w:rPr>
      <w:t xml:space="preserve">                                                                               </w:t>
    </w:r>
  </w:p>
  <w:p w14:paraId="3CF32BBE" w14:textId="77777777" w:rsidR="00BA4264" w:rsidRPr="00282E00" w:rsidRDefault="00BA4264" w:rsidP="00282E00">
    <w:pPr>
      <w:pStyle w:val="Header"/>
      <w:pBdr>
        <w:bottom w:val="thickThinSmallGap" w:sz="24" w:space="0" w:color="622423"/>
      </w:pBdr>
      <w:jc w:val="right"/>
      <w:rPr>
        <w:rFonts w:ascii="Arial" w:hAnsi="Arial" w:cs="Arial"/>
        <w:sz w:val="18"/>
        <w:szCs w:val="18"/>
      </w:rPr>
    </w:pPr>
  </w:p>
  <w:p w14:paraId="57E1E32D" w14:textId="77777777" w:rsidR="00BA4264" w:rsidRPr="00E46FA8" w:rsidRDefault="00BA4264">
    <w:pPr>
      <w:pStyle w:val="Header"/>
      <w:rPr>
        <w:rFonts w:ascii="Helvetica" w:hAnsi="Helvetica"/>
        <w:noProof/>
        <w:sz w:val="18"/>
        <w:szCs w:val="18"/>
      </w:rPr>
    </w:pPr>
  </w:p>
  <w:p w14:paraId="0FD5164F" w14:textId="77777777" w:rsidR="00BA4264" w:rsidRPr="00E46FA8" w:rsidRDefault="00BA4264" w:rsidP="00424653">
    <w:pPr>
      <w:pStyle w:val="Header"/>
      <w:rPr>
        <w:rFonts w:ascii="Helvetica" w:hAnsi="Helvetic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188D" w14:textId="6DD7F332" w:rsidR="00BA4264" w:rsidRPr="00282E00" w:rsidRDefault="00124B0C"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pict w14:anchorId="5C9FB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28.2pt;visibility:visible">
          <v:imagedata r:id="rId1" o:title=""/>
        </v:shape>
      </w:pict>
    </w:r>
    <w:r w:rsidR="00BA4264" w:rsidRPr="00E46FA8">
      <w:rPr>
        <w:rFonts w:ascii="Arial" w:hAnsi="Arial" w:cs="Arial"/>
        <w:noProof/>
        <w:sz w:val="18"/>
        <w:szCs w:val="18"/>
      </w:rPr>
      <w:t xml:space="preserve">                                                                                                                      </w:t>
    </w:r>
    <w:r w:rsidR="00BA4264">
      <w:rPr>
        <w:rFonts w:ascii="Arial" w:hAnsi="Arial" w:cs="Arial"/>
        <w:noProof/>
        <w:sz w:val="18"/>
        <w:szCs w:val="18"/>
      </w:rPr>
      <w:t xml:space="preserve">                         </w:t>
    </w:r>
    <w:r w:rsidR="00BA4264" w:rsidRPr="00C71DBD">
      <w:rPr>
        <w:rFonts w:ascii="Arial" w:hAnsi="Arial" w:cs="Arial"/>
        <w:color w:val="auto"/>
        <w:sz w:val="20"/>
        <w:szCs w:val="20"/>
      </w:rPr>
      <w:t xml:space="preserve">Consultation Paper No. </w:t>
    </w:r>
    <w:r w:rsidR="007540B2">
      <w:rPr>
        <w:rFonts w:ascii="Arial" w:hAnsi="Arial" w:cs="Arial"/>
        <w:color w:val="auto"/>
        <w:sz w:val="20"/>
        <w:szCs w:val="20"/>
      </w:rPr>
      <w:t>1/2016</w:t>
    </w:r>
  </w:p>
  <w:p w14:paraId="249BD29C" w14:textId="617392BC" w:rsidR="00BA4264" w:rsidRPr="00C71DBD" w:rsidRDefault="00BA4264"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sidRPr="007D3479">
      <w:rPr>
        <w:rFonts w:ascii="Arial" w:hAnsi="Arial" w:cs="Arial"/>
        <w:b w:val="0"/>
        <w:color w:val="auto"/>
        <w:sz w:val="20"/>
        <w:szCs w:val="20"/>
      </w:rPr>
      <w:t>1</w:t>
    </w:r>
    <w:r w:rsidR="00124B0C">
      <w:rPr>
        <w:rFonts w:ascii="Arial" w:hAnsi="Arial" w:cs="Arial"/>
        <w:b w:val="0"/>
        <w:color w:val="auto"/>
        <w:sz w:val="20"/>
        <w:szCs w:val="20"/>
      </w:rPr>
      <w:t>9</w:t>
    </w:r>
    <w:r w:rsidRPr="007D3479">
      <w:rPr>
        <w:rFonts w:ascii="Arial" w:hAnsi="Arial" w:cs="Arial"/>
        <w:b w:val="0"/>
        <w:color w:val="auto"/>
        <w:sz w:val="20"/>
        <w:szCs w:val="20"/>
      </w:rPr>
      <w:t xml:space="preserve"> </w:t>
    </w:r>
    <w:r w:rsidR="007540B2">
      <w:rPr>
        <w:rFonts w:ascii="Arial" w:hAnsi="Arial" w:cs="Arial"/>
        <w:b w:val="0"/>
        <w:color w:val="auto"/>
        <w:sz w:val="20"/>
        <w:szCs w:val="20"/>
      </w:rPr>
      <w:t>July 2016</w:t>
    </w:r>
  </w:p>
  <w:p w14:paraId="08EB680B" w14:textId="77777777" w:rsidR="00BA4264" w:rsidRPr="00282E00" w:rsidRDefault="00BA4264" w:rsidP="00282E00">
    <w:pPr>
      <w:pStyle w:val="Header"/>
      <w:pBdr>
        <w:bottom w:val="thickThinSmallGap" w:sz="24" w:space="1" w:color="622423"/>
      </w:pBdr>
      <w:jc w:val="right"/>
      <w:rPr>
        <w:rFonts w:ascii="Arial" w:hAnsi="Arial" w:cs="Arial"/>
        <w:sz w:val="18"/>
        <w:szCs w:val="18"/>
      </w:rPr>
    </w:pPr>
  </w:p>
  <w:p w14:paraId="4A031868" w14:textId="77777777" w:rsidR="00BA4264" w:rsidRPr="00E46FA8" w:rsidRDefault="00BA4264" w:rsidP="00E46FA8">
    <w:pPr>
      <w:pStyle w:val="Header"/>
      <w:spacing w:after="20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4"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6" w15:restartNumberingAfterBreak="0">
    <w:nsid w:val="1EF730D1"/>
    <w:multiLevelType w:val="hybridMultilevel"/>
    <w:tmpl w:val="3F46E82A"/>
    <w:lvl w:ilvl="0" w:tplc="F1980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2402E"/>
    <w:multiLevelType w:val="multilevel"/>
    <w:tmpl w:val="41769EEE"/>
    <w:lvl w:ilvl="0">
      <w:start w:val="1"/>
      <w:numFmt w:val="decimal"/>
      <w:lvlText w:val="%1."/>
      <w:lvlJc w:val="left"/>
      <w:pPr>
        <w:ind w:left="720" w:hanging="360"/>
      </w:pPr>
      <w:rPr>
        <w:rFonts w:hint="default"/>
        <w:b w:val="0"/>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970615"/>
    <w:multiLevelType w:val="hybridMultilevel"/>
    <w:tmpl w:val="D076D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E0F4F1C"/>
    <w:multiLevelType w:val="hybridMultilevel"/>
    <w:tmpl w:val="7006298A"/>
    <w:lvl w:ilvl="0" w:tplc="6D5A9916">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5"/>
  </w:num>
  <w:num w:numId="4">
    <w:abstractNumId w:val="3"/>
  </w:num>
  <w:num w:numId="5">
    <w:abstractNumId w:val="4"/>
  </w:num>
  <w:num w:numId="6">
    <w:abstractNumId w:val="11"/>
  </w:num>
  <w:num w:numId="7">
    <w:abstractNumId w:val="13"/>
  </w:num>
  <w:num w:numId="8">
    <w:abstractNumId w:val="10"/>
  </w:num>
  <w:num w:numId="9">
    <w:abstractNumId w:val="9"/>
  </w:num>
  <w:num w:numId="10">
    <w:abstractNumId w:val="0"/>
  </w:num>
  <w:num w:numId="11">
    <w:abstractNumId w:val="8"/>
  </w:num>
  <w:num w:numId="12">
    <w:abstractNumId w:val="12"/>
  </w:num>
  <w:num w:numId="13">
    <w:abstractNumId w:val="2"/>
  </w:num>
  <w:num w:numId="14">
    <w:abstractNumId w:val="14"/>
  </w:num>
  <w:num w:numId="15">
    <w:abstractNumId w:val="15"/>
  </w:num>
  <w:num w:numId="16">
    <w:abstractNumId w:val="7"/>
  </w:num>
  <w:num w:numId="17">
    <w:abstractNumId w:val="6"/>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drawingGridHorizontalSpacing w:val="221"/>
  <w:characterSpacingControl w:val="doNotCompress"/>
  <w:hdrShapeDefaults>
    <o:shapedefaults v:ext="edit" spidmax="4813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CB3"/>
    <w:rsid w:val="00004A9C"/>
    <w:rsid w:val="00022A53"/>
    <w:rsid w:val="00034D4E"/>
    <w:rsid w:val="00070A56"/>
    <w:rsid w:val="00092E6B"/>
    <w:rsid w:val="0009651E"/>
    <w:rsid w:val="000D33ED"/>
    <w:rsid w:val="000D37C9"/>
    <w:rsid w:val="00116D6A"/>
    <w:rsid w:val="00124B0C"/>
    <w:rsid w:val="0014148C"/>
    <w:rsid w:val="00145269"/>
    <w:rsid w:val="001525B5"/>
    <w:rsid w:val="00170849"/>
    <w:rsid w:val="00194AD0"/>
    <w:rsid w:val="001A1457"/>
    <w:rsid w:val="001D2998"/>
    <w:rsid w:val="001E504C"/>
    <w:rsid w:val="001F1C91"/>
    <w:rsid w:val="00215A2D"/>
    <w:rsid w:val="0022723A"/>
    <w:rsid w:val="0023025F"/>
    <w:rsid w:val="00282E00"/>
    <w:rsid w:val="002B161C"/>
    <w:rsid w:val="002E6E0F"/>
    <w:rsid w:val="003116C0"/>
    <w:rsid w:val="00336A5A"/>
    <w:rsid w:val="00350EDE"/>
    <w:rsid w:val="003823A1"/>
    <w:rsid w:val="003A38BE"/>
    <w:rsid w:val="003B5B6D"/>
    <w:rsid w:val="003D55C8"/>
    <w:rsid w:val="003F020F"/>
    <w:rsid w:val="00400957"/>
    <w:rsid w:val="0040692F"/>
    <w:rsid w:val="00424653"/>
    <w:rsid w:val="00442E39"/>
    <w:rsid w:val="004503E8"/>
    <w:rsid w:val="0045220E"/>
    <w:rsid w:val="00452A70"/>
    <w:rsid w:val="00453EE2"/>
    <w:rsid w:val="00461F6B"/>
    <w:rsid w:val="00466CB3"/>
    <w:rsid w:val="00485970"/>
    <w:rsid w:val="004C766A"/>
    <w:rsid w:val="004D09A1"/>
    <w:rsid w:val="004D7899"/>
    <w:rsid w:val="00537F29"/>
    <w:rsid w:val="00545D7E"/>
    <w:rsid w:val="005622FB"/>
    <w:rsid w:val="00573CC9"/>
    <w:rsid w:val="005742E7"/>
    <w:rsid w:val="00585BFC"/>
    <w:rsid w:val="005A22AA"/>
    <w:rsid w:val="005C2B9C"/>
    <w:rsid w:val="005D2EEC"/>
    <w:rsid w:val="005D56BE"/>
    <w:rsid w:val="005E1114"/>
    <w:rsid w:val="006231B8"/>
    <w:rsid w:val="00631B78"/>
    <w:rsid w:val="00636335"/>
    <w:rsid w:val="00642F9A"/>
    <w:rsid w:val="006436D9"/>
    <w:rsid w:val="00692E18"/>
    <w:rsid w:val="006C1618"/>
    <w:rsid w:val="006F251B"/>
    <w:rsid w:val="006F470A"/>
    <w:rsid w:val="00733272"/>
    <w:rsid w:val="007540B2"/>
    <w:rsid w:val="00766FE1"/>
    <w:rsid w:val="00767813"/>
    <w:rsid w:val="00775F53"/>
    <w:rsid w:val="00784D8D"/>
    <w:rsid w:val="007C0C53"/>
    <w:rsid w:val="007D1A30"/>
    <w:rsid w:val="007D3479"/>
    <w:rsid w:val="007F3A03"/>
    <w:rsid w:val="00830B78"/>
    <w:rsid w:val="00882F5C"/>
    <w:rsid w:val="008A3D89"/>
    <w:rsid w:val="008A5C0E"/>
    <w:rsid w:val="008F7328"/>
    <w:rsid w:val="00915D71"/>
    <w:rsid w:val="00966B6D"/>
    <w:rsid w:val="00990607"/>
    <w:rsid w:val="009B4AAB"/>
    <w:rsid w:val="009B6BE3"/>
    <w:rsid w:val="009C7180"/>
    <w:rsid w:val="009E5C1E"/>
    <w:rsid w:val="009F027A"/>
    <w:rsid w:val="009F1D94"/>
    <w:rsid w:val="00A04946"/>
    <w:rsid w:val="00A53506"/>
    <w:rsid w:val="00A92F37"/>
    <w:rsid w:val="00AB670F"/>
    <w:rsid w:val="00AC7C52"/>
    <w:rsid w:val="00AE1479"/>
    <w:rsid w:val="00AE5123"/>
    <w:rsid w:val="00AF288D"/>
    <w:rsid w:val="00B24B00"/>
    <w:rsid w:val="00B413C2"/>
    <w:rsid w:val="00B4431B"/>
    <w:rsid w:val="00B45932"/>
    <w:rsid w:val="00BA4264"/>
    <w:rsid w:val="00BA43B7"/>
    <w:rsid w:val="00BB3AB9"/>
    <w:rsid w:val="00BC481E"/>
    <w:rsid w:val="00BE5057"/>
    <w:rsid w:val="00BF6C7F"/>
    <w:rsid w:val="00C17D6C"/>
    <w:rsid w:val="00C47A62"/>
    <w:rsid w:val="00C55563"/>
    <w:rsid w:val="00C62260"/>
    <w:rsid w:val="00C662E3"/>
    <w:rsid w:val="00C71DBD"/>
    <w:rsid w:val="00C76627"/>
    <w:rsid w:val="00C83C17"/>
    <w:rsid w:val="00C859EB"/>
    <w:rsid w:val="00CA2CD4"/>
    <w:rsid w:val="00CD442E"/>
    <w:rsid w:val="00CD676C"/>
    <w:rsid w:val="00CE508C"/>
    <w:rsid w:val="00D7117E"/>
    <w:rsid w:val="00D86B9B"/>
    <w:rsid w:val="00D946F1"/>
    <w:rsid w:val="00DD54BD"/>
    <w:rsid w:val="00DF19B3"/>
    <w:rsid w:val="00E06977"/>
    <w:rsid w:val="00E36B21"/>
    <w:rsid w:val="00E45369"/>
    <w:rsid w:val="00E46FA8"/>
    <w:rsid w:val="00E4780E"/>
    <w:rsid w:val="00E644F3"/>
    <w:rsid w:val="00E76659"/>
    <w:rsid w:val="00E93EEF"/>
    <w:rsid w:val="00EA4EA8"/>
    <w:rsid w:val="00EC5B7C"/>
    <w:rsid w:val="00F16C95"/>
    <w:rsid w:val="00F41ADB"/>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1"/>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nhideWhenUsed/>
    <w:rsid w:val="00282E00"/>
    <w:rPr>
      <w:sz w:val="16"/>
      <w:szCs w:val="16"/>
    </w:rPr>
  </w:style>
  <w:style w:type="paragraph" w:styleId="CommentText">
    <w:name w:val="annotation text"/>
    <w:basedOn w:val="Normal"/>
    <w:link w:val="CommentTextChar"/>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character" w:customStyle="1" w:styleId="EmailStyle26">
    <w:name w:val="EmailStyle26"/>
    <w:semiHidden/>
    <w:rsid w:val="00DF19B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67D-174C-4988-B538-849C1BF8842B}">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E1FCBBFA-AA97-4CA7-98BF-44B841CA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7448</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Kartina Abdul Rahman</cp:lastModifiedBy>
  <cp:revision>7</cp:revision>
  <cp:lastPrinted>2016-07-19T01:56:00Z</cp:lastPrinted>
  <dcterms:created xsi:type="dcterms:W3CDTF">2016-07-18T01:06:00Z</dcterms:created>
  <dcterms:modified xsi:type="dcterms:W3CDTF">2016-07-19T03:23:00Z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